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81A5C" w14:textId="17330803" w:rsidR="004C316C" w:rsidRDefault="0049342F" w:rsidP="007B6875">
      <w:pPr>
        <w:spacing w:line="240" w:lineRule="auto"/>
        <w:rPr>
          <w:b/>
          <w:bCs/>
          <w:sz w:val="48"/>
          <w:szCs w:val="48"/>
        </w:rPr>
      </w:pPr>
      <w:r>
        <w:rPr>
          <w:noProof/>
        </w:rPr>
        <w:drawing>
          <wp:anchor distT="0" distB="0" distL="114300" distR="114300" simplePos="0" relativeHeight="251657216" behindDoc="1" locked="0" layoutInCell="1" allowOverlap="1" wp14:anchorId="7A8A370A" wp14:editId="73CBAB07">
            <wp:simplePos x="0" y="0"/>
            <wp:positionH relativeFrom="column">
              <wp:posOffset>3743324</wp:posOffset>
            </wp:positionH>
            <wp:positionV relativeFrom="paragraph">
              <wp:posOffset>0</wp:posOffset>
            </wp:positionV>
            <wp:extent cx="2276475" cy="421245"/>
            <wp:effectExtent l="0" t="0" r="0" b="0"/>
            <wp:wrapNone/>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5" cstate="print"/>
                    <a:srcRect/>
                    <a:stretch/>
                  </pic:blipFill>
                  <pic:spPr>
                    <a:xfrm>
                      <a:off x="0" y="0"/>
                      <a:ext cx="2340037" cy="433007"/>
                    </a:xfrm>
                    <a:prstGeom prst="rect">
                      <a:avLst/>
                    </a:prstGeom>
                  </pic:spPr>
                </pic:pic>
              </a:graphicData>
            </a:graphic>
            <wp14:sizeRelH relativeFrom="margin">
              <wp14:pctWidth>0</wp14:pctWidth>
            </wp14:sizeRelH>
            <wp14:sizeRelV relativeFrom="margin">
              <wp14:pctHeight>0</wp14:pctHeight>
            </wp14:sizeRelV>
          </wp:anchor>
        </w:drawing>
      </w:r>
      <w:r w:rsidR="00000000">
        <w:rPr>
          <w:b/>
          <w:bCs/>
          <w:sz w:val="48"/>
          <w:szCs w:val="48"/>
        </w:rPr>
        <w:t xml:space="preserve">Sulat Hiligaynon </w:t>
      </w:r>
    </w:p>
    <w:p w14:paraId="1C233D18" w14:textId="77777777" w:rsidR="00F73828" w:rsidRDefault="00F73828" w:rsidP="007B6875">
      <w:pPr>
        <w:spacing w:line="240" w:lineRule="auto"/>
      </w:pPr>
      <w:r w:rsidRPr="00F73828">
        <w:t>Sulat Hiligaynon was invented by Julius Alfred Cordova of Iloilo City in the Philippines as alternative to write</w:t>
      </w:r>
      <w:r w:rsidRPr="00F73828">
        <w:t xml:space="preserve"> </w:t>
      </w:r>
      <w:r w:rsidRPr="00F73828">
        <w:t>Hiligaynon</w:t>
      </w:r>
      <w:r>
        <w:t xml:space="preserve">, which </w:t>
      </w:r>
      <w:r w:rsidRPr="00F73828">
        <w:t>is spoken in the Western Visayas region of the Philippines by about 9 milllion people and is the fourth most spoken language in the Philippines. It is usually written with the Roman/Latin alphabet.</w:t>
      </w:r>
    </w:p>
    <w:p w14:paraId="02C4B495" w14:textId="0EEB8D79" w:rsidR="004C316C" w:rsidRDefault="00000000" w:rsidP="007B6875">
      <w:pPr>
        <w:spacing w:line="240" w:lineRule="auto"/>
        <w:rPr>
          <w:b/>
          <w:bCs/>
          <w:sz w:val="32"/>
          <w:szCs w:val="32"/>
        </w:rPr>
      </w:pPr>
      <w:r>
        <w:rPr>
          <w:b/>
          <w:bCs/>
          <w:sz w:val="32"/>
          <w:szCs w:val="32"/>
        </w:rPr>
        <w:t>Notable Features</w:t>
      </w:r>
    </w:p>
    <w:p w14:paraId="62937718" w14:textId="77777777" w:rsidR="00F73828" w:rsidRPr="00F73828" w:rsidRDefault="00000000" w:rsidP="007B6875">
      <w:pPr>
        <w:pStyle w:val="ListParagraph"/>
        <w:numPr>
          <w:ilvl w:val="0"/>
          <w:numId w:val="7"/>
        </w:numPr>
        <w:spacing w:line="240" w:lineRule="auto"/>
        <w:rPr>
          <w:b/>
          <w:bCs/>
          <w:sz w:val="32"/>
          <w:szCs w:val="32"/>
        </w:rPr>
      </w:pPr>
      <w:r>
        <w:t>Type of writing system: featural alphabetic syllabary</w:t>
      </w:r>
    </w:p>
    <w:p w14:paraId="0E1407D0" w14:textId="2089D3EA" w:rsidR="00F73828" w:rsidRPr="00F73828" w:rsidRDefault="00000000" w:rsidP="007B6875">
      <w:pPr>
        <w:pStyle w:val="ListParagraph"/>
        <w:numPr>
          <w:ilvl w:val="0"/>
          <w:numId w:val="7"/>
        </w:numPr>
        <w:spacing w:line="240" w:lineRule="auto"/>
        <w:rPr>
          <w:b/>
          <w:bCs/>
          <w:sz w:val="32"/>
          <w:szCs w:val="32"/>
        </w:rPr>
      </w:pPr>
      <w:r>
        <w:t>Writing direction: from left to right</w:t>
      </w:r>
    </w:p>
    <w:p w14:paraId="37D39F62" w14:textId="72A3B999" w:rsidR="004C316C" w:rsidRPr="00F73828" w:rsidRDefault="00000000" w:rsidP="007B6875">
      <w:pPr>
        <w:pStyle w:val="ListParagraph"/>
        <w:numPr>
          <w:ilvl w:val="0"/>
          <w:numId w:val="7"/>
        </w:numPr>
        <w:spacing w:line="240" w:lineRule="auto"/>
        <w:rPr>
          <w:b/>
          <w:bCs/>
          <w:sz w:val="32"/>
          <w:szCs w:val="32"/>
        </w:rPr>
      </w:pPr>
      <w:r>
        <w:t>Used to write: Hiligaynon</w:t>
      </w:r>
    </w:p>
    <w:p w14:paraId="4C963390" w14:textId="6768C4A2" w:rsidR="004C316C" w:rsidRDefault="00000000" w:rsidP="007B6875">
      <w:pPr>
        <w:spacing w:line="240" w:lineRule="auto"/>
        <w:rPr>
          <w:b/>
          <w:bCs/>
          <w:sz w:val="32"/>
          <w:szCs w:val="32"/>
        </w:rPr>
      </w:pPr>
      <w:r>
        <w:rPr>
          <w:b/>
          <w:bCs/>
          <w:sz w:val="32"/>
          <w:szCs w:val="32"/>
        </w:rPr>
        <w:t>Consonants</w:t>
      </w:r>
    </w:p>
    <w:tbl>
      <w:tblPr>
        <w:tblW w:w="8085" w:type="dxa"/>
        <w:tblInd w:w="108" w:type="dxa"/>
        <w:tblLook w:val="04A0" w:firstRow="1" w:lastRow="0" w:firstColumn="1" w:lastColumn="0" w:noHBand="0" w:noVBand="1"/>
      </w:tblPr>
      <w:tblGrid>
        <w:gridCol w:w="1427"/>
        <w:gridCol w:w="599"/>
        <w:gridCol w:w="965"/>
        <w:gridCol w:w="653"/>
        <w:gridCol w:w="807"/>
        <w:gridCol w:w="635"/>
        <w:gridCol w:w="745"/>
        <w:gridCol w:w="696"/>
        <w:gridCol w:w="723"/>
        <w:gridCol w:w="599"/>
        <w:gridCol w:w="1232"/>
      </w:tblGrid>
      <w:tr w:rsidR="00730006" w:rsidRPr="004E0263" w14:paraId="359DBBA0" w14:textId="77777777" w:rsidTr="00730006">
        <w:trPr>
          <w:trHeight w:val="330"/>
        </w:trPr>
        <w:tc>
          <w:tcPr>
            <w:tcW w:w="1427" w:type="dxa"/>
            <w:tcBorders>
              <w:top w:val="nil"/>
              <w:left w:val="nil"/>
              <w:bottom w:val="nil"/>
              <w:right w:val="nil"/>
            </w:tcBorders>
            <w:shd w:val="clear" w:color="000000" w:fill="FFFFFF"/>
            <w:noWrap/>
            <w:vAlign w:val="center"/>
            <w:hideMark/>
          </w:tcPr>
          <w:p w14:paraId="53B021D2"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r w:rsidRPr="004E0263">
              <w:rPr>
                <w:rFonts w:ascii="Arial Unicode MS" w:eastAsia="Arial Unicode MS" w:hAnsi="Arial Unicode MS" w:cs="Arial Unicode MS" w:hint="eastAsia"/>
                <w:color w:val="000000"/>
                <w:lang w:val="en-GB" w:eastAsia="en-GB"/>
              </w:rPr>
              <w:t> </w:t>
            </w:r>
          </w:p>
        </w:tc>
        <w:tc>
          <w:tcPr>
            <w:tcW w:w="156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70E4577" w14:textId="77777777" w:rsidR="004E0263" w:rsidRPr="004E0263" w:rsidRDefault="004E0263" w:rsidP="007B6875">
            <w:pPr>
              <w:spacing w:after="0" w:line="240" w:lineRule="auto"/>
              <w:rPr>
                <w:rFonts w:ascii="Arial Unicode MS" w:eastAsia="Arial Unicode MS" w:hAnsi="Arial Unicode MS" w:cs="Arial Unicode MS" w:hint="eastAsia"/>
                <w:b/>
                <w:bCs/>
                <w:color w:val="000000"/>
                <w:lang w:val="en-GB" w:eastAsia="en-GB"/>
              </w:rPr>
            </w:pPr>
            <w:r w:rsidRPr="004E0263">
              <w:rPr>
                <w:rFonts w:ascii="Arial Unicode MS" w:eastAsia="Arial Unicode MS" w:hAnsi="Arial Unicode MS" w:cs="Arial Unicode MS" w:hint="eastAsia"/>
                <w:b/>
                <w:bCs/>
                <w:color w:val="000000"/>
                <w:lang w:val="en-GB" w:eastAsia="en-GB"/>
              </w:rPr>
              <w:t>bilabial</w:t>
            </w:r>
          </w:p>
        </w:tc>
        <w:tc>
          <w:tcPr>
            <w:tcW w:w="146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98BA757" w14:textId="77777777" w:rsidR="004E0263" w:rsidRPr="004E0263" w:rsidRDefault="004E0263" w:rsidP="007B6875">
            <w:pPr>
              <w:spacing w:after="0" w:line="240" w:lineRule="auto"/>
              <w:rPr>
                <w:rFonts w:ascii="Arial Unicode MS" w:eastAsia="Arial Unicode MS" w:hAnsi="Arial Unicode MS" w:cs="Arial Unicode MS" w:hint="eastAsia"/>
                <w:b/>
                <w:bCs/>
                <w:color w:val="000000"/>
                <w:lang w:val="en-GB" w:eastAsia="en-GB"/>
              </w:rPr>
            </w:pPr>
            <w:r w:rsidRPr="004E0263">
              <w:rPr>
                <w:rFonts w:ascii="Arial Unicode MS" w:eastAsia="Arial Unicode MS" w:hAnsi="Arial Unicode MS" w:cs="Arial Unicode MS" w:hint="eastAsia"/>
                <w:b/>
                <w:bCs/>
                <w:color w:val="000000"/>
                <w:lang w:val="en-GB" w:eastAsia="en-GB"/>
              </w:rPr>
              <w:t>alveolar</w:t>
            </w:r>
          </w:p>
        </w:tc>
        <w:tc>
          <w:tcPr>
            <w:tcW w:w="13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D9FAEE4" w14:textId="77777777" w:rsidR="004E0263" w:rsidRPr="004E0263" w:rsidRDefault="004E0263" w:rsidP="007B6875">
            <w:pPr>
              <w:spacing w:after="0" w:line="240" w:lineRule="auto"/>
              <w:rPr>
                <w:rFonts w:ascii="Arial Unicode MS" w:eastAsia="Arial Unicode MS" w:hAnsi="Arial Unicode MS" w:cs="Arial Unicode MS" w:hint="eastAsia"/>
                <w:b/>
                <w:bCs/>
                <w:color w:val="000000"/>
                <w:lang w:val="en-GB" w:eastAsia="en-GB"/>
              </w:rPr>
            </w:pPr>
            <w:r w:rsidRPr="004E0263">
              <w:rPr>
                <w:rFonts w:ascii="Arial Unicode MS" w:eastAsia="Arial Unicode MS" w:hAnsi="Arial Unicode MS" w:cs="Arial Unicode MS" w:hint="eastAsia"/>
                <w:b/>
                <w:bCs/>
                <w:color w:val="000000"/>
                <w:lang w:val="en-GB" w:eastAsia="en-GB"/>
              </w:rPr>
              <w:t>velar</w:t>
            </w:r>
          </w:p>
        </w:tc>
        <w:tc>
          <w:tcPr>
            <w:tcW w:w="141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2052516" w14:textId="77777777" w:rsidR="004E0263" w:rsidRPr="004E0263" w:rsidRDefault="004E0263" w:rsidP="007B6875">
            <w:pPr>
              <w:spacing w:after="0" w:line="240" w:lineRule="auto"/>
              <w:rPr>
                <w:rFonts w:ascii="Arial Unicode MS" w:eastAsia="Arial Unicode MS" w:hAnsi="Arial Unicode MS" w:cs="Arial Unicode MS" w:hint="eastAsia"/>
                <w:b/>
                <w:bCs/>
                <w:color w:val="000000"/>
                <w:lang w:val="en-GB" w:eastAsia="en-GB"/>
              </w:rPr>
            </w:pPr>
            <w:r w:rsidRPr="004E0263">
              <w:rPr>
                <w:rFonts w:ascii="Arial Unicode MS" w:eastAsia="Arial Unicode MS" w:hAnsi="Arial Unicode MS" w:cs="Arial Unicode MS" w:hint="eastAsia"/>
                <w:b/>
                <w:bCs/>
                <w:color w:val="000000"/>
                <w:lang w:val="en-GB" w:eastAsia="en-GB"/>
              </w:rPr>
              <w:t>palatal</w:t>
            </w:r>
          </w:p>
        </w:tc>
        <w:tc>
          <w:tcPr>
            <w:tcW w:w="831"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A6CA909" w14:textId="77777777" w:rsidR="004E0263" w:rsidRPr="004E0263" w:rsidRDefault="004E0263" w:rsidP="007B6875">
            <w:pPr>
              <w:spacing w:after="0" w:line="240" w:lineRule="auto"/>
              <w:rPr>
                <w:rFonts w:ascii="Arial Unicode MS" w:eastAsia="Arial Unicode MS" w:hAnsi="Arial Unicode MS" w:cs="Arial Unicode MS" w:hint="eastAsia"/>
                <w:b/>
                <w:bCs/>
                <w:color w:val="000000"/>
                <w:lang w:val="en-GB" w:eastAsia="en-GB"/>
              </w:rPr>
            </w:pPr>
            <w:r w:rsidRPr="004E0263">
              <w:rPr>
                <w:rFonts w:ascii="Arial Unicode MS" w:eastAsia="Arial Unicode MS" w:hAnsi="Arial Unicode MS" w:cs="Arial Unicode MS" w:hint="eastAsia"/>
                <w:b/>
                <w:bCs/>
                <w:color w:val="000000"/>
                <w:lang w:val="en-GB" w:eastAsia="en-GB"/>
              </w:rPr>
              <w:t>glottal</w:t>
            </w:r>
          </w:p>
        </w:tc>
      </w:tr>
      <w:tr w:rsidR="004E0263" w:rsidRPr="004E0263" w14:paraId="0526DF73" w14:textId="77777777" w:rsidTr="00730006">
        <w:trPr>
          <w:trHeight w:val="795"/>
        </w:trPr>
        <w:tc>
          <w:tcPr>
            <w:tcW w:w="142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F33BE9D" w14:textId="77777777" w:rsidR="004E0263" w:rsidRPr="004E0263" w:rsidRDefault="004E0263" w:rsidP="007B6875">
            <w:pPr>
              <w:spacing w:before="240" w:after="0" w:line="240" w:lineRule="auto"/>
              <w:rPr>
                <w:rFonts w:ascii="Arial Unicode MS" w:eastAsia="Arial Unicode MS" w:hAnsi="Arial Unicode MS" w:cs="Arial Unicode MS" w:hint="eastAsia"/>
                <w:color w:val="000000"/>
                <w:lang w:val="en-GB" w:eastAsia="en-GB"/>
              </w:rPr>
            </w:pPr>
            <w:r w:rsidRPr="004E0263">
              <w:rPr>
                <w:rFonts w:ascii="Arial Unicode MS" w:eastAsia="Arial Unicode MS" w:hAnsi="Arial Unicode MS" w:cs="Arial Unicode MS" w:hint="eastAsia"/>
                <w:color w:val="000000"/>
                <w:lang w:val="en-GB" w:eastAsia="en-GB"/>
              </w:rPr>
              <w:t>nasal</w:t>
            </w:r>
          </w:p>
        </w:tc>
        <w:tc>
          <w:tcPr>
            <w:tcW w:w="599" w:type="dxa"/>
            <w:tcBorders>
              <w:top w:val="nil"/>
              <w:left w:val="nil"/>
              <w:bottom w:val="nil"/>
              <w:right w:val="nil"/>
            </w:tcBorders>
            <w:shd w:val="clear" w:color="000000" w:fill="FFFFFF"/>
            <w:noWrap/>
            <w:vAlign w:val="center"/>
            <w:hideMark/>
          </w:tcPr>
          <w:p w14:paraId="7F2496E6" w14:textId="77777777" w:rsidR="004E0263" w:rsidRPr="004E0263" w:rsidRDefault="004E0263" w:rsidP="007B6875">
            <w:pPr>
              <w:spacing w:before="240" w:after="0" w:line="240" w:lineRule="auto"/>
              <w:rPr>
                <w:rFonts w:ascii="Arial Unicode MS" w:eastAsia="Arial Unicode MS" w:hAnsi="Arial Unicode MS" w:cs="Arial Unicode MS" w:hint="eastAsia"/>
                <w:color w:val="000000"/>
                <w:sz w:val="48"/>
                <w:szCs w:val="48"/>
                <w:lang w:val="en-GB" w:eastAsia="en-GB"/>
              </w:rPr>
            </w:pPr>
            <w:r w:rsidRPr="004E0263">
              <w:rPr>
                <w:rFonts w:ascii="Arial Unicode MS" w:eastAsia="Arial Unicode MS" w:hAnsi="Arial Unicode MS" w:cs="Arial Unicode MS" w:hint="eastAsia"/>
                <w:color w:val="000000"/>
                <w:sz w:val="48"/>
                <w:szCs w:val="48"/>
                <w:lang w:val="en-GB" w:eastAsia="en-GB"/>
              </w:rPr>
              <w:t> </w:t>
            </w:r>
          </w:p>
        </w:tc>
        <w:tc>
          <w:tcPr>
            <w:tcW w:w="965" w:type="dxa"/>
            <w:tcBorders>
              <w:top w:val="nil"/>
              <w:left w:val="nil"/>
              <w:bottom w:val="nil"/>
              <w:right w:val="single" w:sz="4" w:space="0" w:color="auto"/>
            </w:tcBorders>
            <w:shd w:val="clear" w:color="000000" w:fill="FFFFFF"/>
            <w:noWrap/>
            <w:vAlign w:val="center"/>
            <w:hideMark/>
          </w:tcPr>
          <w:p w14:paraId="39BDFE26" w14:textId="2A151D30" w:rsidR="004E0263" w:rsidRPr="004E0263" w:rsidRDefault="004E0263" w:rsidP="007B6875">
            <w:pPr>
              <w:spacing w:before="240" w:after="0" w:line="240" w:lineRule="auto"/>
              <w:rPr>
                <w:rFonts w:ascii="Sulat Hiligaynon" w:eastAsia="Times New Roman" w:hAnsi="Sulat Hiligaynon" w:cs="Sulat Hiligaynon" w:hint="eastAsia"/>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m</w:t>
            </w:r>
          </w:p>
        </w:tc>
        <w:tc>
          <w:tcPr>
            <w:tcW w:w="653" w:type="dxa"/>
            <w:tcBorders>
              <w:top w:val="nil"/>
              <w:left w:val="nil"/>
              <w:bottom w:val="nil"/>
              <w:right w:val="nil"/>
            </w:tcBorders>
            <w:shd w:val="clear" w:color="000000" w:fill="FFFFFF"/>
            <w:noWrap/>
            <w:vAlign w:val="center"/>
            <w:hideMark/>
          </w:tcPr>
          <w:p w14:paraId="48CBD6BD"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c>
          <w:tcPr>
            <w:tcW w:w="807" w:type="dxa"/>
            <w:tcBorders>
              <w:top w:val="nil"/>
              <w:left w:val="nil"/>
              <w:bottom w:val="nil"/>
              <w:right w:val="single" w:sz="4" w:space="0" w:color="auto"/>
            </w:tcBorders>
            <w:shd w:val="clear" w:color="000000" w:fill="FFFFFF"/>
            <w:noWrap/>
            <w:vAlign w:val="center"/>
            <w:hideMark/>
          </w:tcPr>
          <w:p w14:paraId="4EF9EFD2" w14:textId="070D91E2"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n</w:t>
            </w:r>
          </w:p>
        </w:tc>
        <w:tc>
          <w:tcPr>
            <w:tcW w:w="635" w:type="dxa"/>
            <w:tcBorders>
              <w:top w:val="nil"/>
              <w:left w:val="nil"/>
              <w:bottom w:val="nil"/>
              <w:right w:val="nil"/>
            </w:tcBorders>
            <w:shd w:val="clear" w:color="000000" w:fill="FFFFFF"/>
            <w:noWrap/>
            <w:vAlign w:val="center"/>
            <w:hideMark/>
          </w:tcPr>
          <w:p w14:paraId="657218FD"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c>
          <w:tcPr>
            <w:tcW w:w="745" w:type="dxa"/>
            <w:tcBorders>
              <w:top w:val="nil"/>
              <w:left w:val="nil"/>
              <w:bottom w:val="nil"/>
              <w:right w:val="single" w:sz="4" w:space="0" w:color="auto"/>
            </w:tcBorders>
            <w:shd w:val="clear" w:color="000000" w:fill="FFFFFF"/>
            <w:noWrap/>
            <w:vAlign w:val="center"/>
            <w:hideMark/>
          </w:tcPr>
          <w:p w14:paraId="6535899C" w14:textId="2EA23D9B"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ñ</w:t>
            </w:r>
          </w:p>
        </w:tc>
        <w:tc>
          <w:tcPr>
            <w:tcW w:w="696" w:type="dxa"/>
            <w:tcBorders>
              <w:top w:val="nil"/>
              <w:left w:val="nil"/>
              <w:bottom w:val="nil"/>
              <w:right w:val="nil"/>
            </w:tcBorders>
            <w:shd w:val="clear" w:color="000000" w:fill="FFFFFF"/>
            <w:noWrap/>
            <w:vAlign w:val="center"/>
            <w:hideMark/>
          </w:tcPr>
          <w:p w14:paraId="51ED0E7F"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c>
          <w:tcPr>
            <w:tcW w:w="723" w:type="dxa"/>
            <w:tcBorders>
              <w:top w:val="nil"/>
              <w:left w:val="nil"/>
              <w:bottom w:val="nil"/>
              <w:right w:val="single" w:sz="4" w:space="0" w:color="auto"/>
            </w:tcBorders>
            <w:shd w:val="clear" w:color="000000" w:fill="FFFFFF"/>
            <w:noWrap/>
            <w:vAlign w:val="center"/>
            <w:hideMark/>
          </w:tcPr>
          <w:p w14:paraId="0E51FC66" w14:textId="2122271F"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N</w:t>
            </w:r>
          </w:p>
        </w:tc>
        <w:tc>
          <w:tcPr>
            <w:tcW w:w="599" w:type="dxa"/>
            <w:tcBorders>
              <w:top w:val="nil"/>
              <w:left w:val="nil"/>
              <w:bottom w:val="nil"/>
              <w:right w:val="nil"/>
            </w:tcBorders>
            <w:shd w:val="clear" w:color="000000" w:fill="FFFFFF"/>
            <w:noWrap/>
            <w:vAlign w:val="center"/>
            <w:hideMark/>
          </w:tcPr>
          <w:p w14:paraId="7A4C9BDC"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c>
          <w:tcPr>
            <w:tcW w:w="236" w:type="dxa"/>
            <w:tcBorders>
              <w:top w:val="nil"/>
              <w:left w:val="nil"/>
              <w:bottom w:val="nil"/>
              <w:right w:val="single" w:sz="4" w:space="0" w:color="auto"/>
            </w:tcBorders>
            <w:shd w:val="clear" w:color="000000" w:fill="FFFFFF"/>
            <w:noWrap/>
            <w:vAlign w:val="center"/>
            <w:hideMark/>
          </w:tcPr>
          <w:p w14:paraId="680439B6" w14:textId="36439280"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w:t>
            </w:r>
          </w:p>
        </w:tc>
      </w:tr>
      <w:tr w:rsidR="004E0263" w:rsidRPr="004E0263" w14:paraId="23B36FBF" w14:textId="77777777" w:rsidTr="00730006">
        <w:trPr>
          <w:trHeight w:val="345"/>
        </w:trPr>
        <w:tc>
          <w:tcPr>
            <w:tcW w:w="1427" w:type="dxa"/>
            <w:vMerge/>
            <w:tcBorders>
              <w:top w:val="single" w:sz="4" w:space="0" w:color="auto"/>
              <w:left w:val="single" w:sz="4" w:space="0" w:color="auto"/>
              <w:bottom w:val="single" w:sz="4" w:space="0" w:color="000000"/>
              <w:right w:val="single" w:sz="4" w:space="0" w:color="auto"/>
            </w:tcBorders>
            <w:vAlign w:val="center"/>
            <w:hideMark/>
          </w:tcPr>
          <w:p w14:paraId="3F56FA92"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nil"/>
              <w:right w:val="nil"/>
            </w:tcBorders>
            <w:shd w:val="clear" w:color="000000" w:fill="FFFFFF"/>
            <w:noWrap/>
            <w:vAlign w:val="center"/>
            <w:hideMark/>
          </w:tcPr>
          <w:p w14:paraId="06D78AEF" w14:textId="77777777" w:rsidR="004E0263" w:rsidRPr="004E0263" w:rsidRDefault="004E0263" w:rsidP="007B6875">
            <w:pPr>
              <w:spacing w:after="0" w:line="340" w:lineRule="exact"/>
              <w:rPr>
                <w:rFonts w:ascii="Arial Unicode MS" w:eastAsia="Arial Unicode MS" w:hAnsi="Arial Unicode MS" w:cs="Arial Unicode MS"/>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965" w:type="dxa"/>
            <w:tcBorders>
              <w:top w:val="nil"/>
              <w:left w:val="nil"/>
              <w:bottom w:val="nil"/>
              <w:right w:val="single" w:sz="4" w:space="0" w:color="auto"/>
            </w:tcBorders>
            <w:shd w:val="clear" w:color="000000" w:fill="FFFFFF"/>
            <w:noWrap/>
            <w:vAlign w:val="center"/>
            <w:hideMark/>
          </w:tcPr>
          <w:p w14:paraId="15F9A8C7"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m</w:t>
            </w:r>
          </w:p>
        </w:tc>
        <w:tc>
          <w:tcPr>
            <w:tcW w:w="653" w:type="dxa"/>
            <w:tcBorders>
              <w:top w:val="nil"/>
              <w:left w:val="nil"/>
              <w:bottom w:val="nil"/>
              <w:right w:val="nil"/>
            </w:tcBorders>
            <w:shd w:val="clear" w:color="000000" w:fill="FFFFFF"/>
            <w:noWrap/>
            <w:vAlign w:val="center"/>
            <w:hideMark/>
          </w:tcPr>
          <w:p w14:paraId="25CC8561"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807" w:type="dxa"/>
            <w:tcBorders>
              <w:top w:val="nil"/>
              <w:left w:val="nil"/>
              <w:bottom w:val="nil"/>
              <w:right w:val="single" w:sz="4" w:space="0" w:color="auto"/>
            </w:tcBorders>
            <w:shd w:val="clear" w:color="000000" w:fill="FFFFFF"/>
            <w:noWrap/>
            <w:vAlign w:val="center"/>
            <w:hideMark/>
          </w:tcPr>
          <w:p w14:paraId="32259EB9"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n</w:t>
            </w:r>
          </w:p>
        </w:tc>
        <w:tc>
          <w:tcPr>
            <w:tcW w:w="635" w:type="dxa"/>
            <w:tcBorders>
              <w:top w:val="nil"/>
              <w:left w:val="nil"/>
              <w:bottom w:val="nil"/>
              <w:right w:val="nil"/>
            </w:tcBorders>
            <w:shd w:val="clear" w:color="000000" w:fill="FFFFFF"/>
            <w:noWrap/>
            <w:vAlign w:val="center"/>
            <w:hideMark/>
          </w:tcPr>
          <w:p w14:paraId="6846F9CB"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745" w:type="dxa"/>
            <w:tcBorders>
              <w:top w:val="nil"/>
              <w:left w:val="nil"/>
              <w:bottom w:val="nil"/>
              <w:right w:val="single" w:sz="4" w:space="0" w:color="auto"/>
            </w:tcBorders>
            <w:shd w:val="clear" w:color="000000" w:fill="FFFFFF"/>
            <w:noWrap/>
            <w:vAlign w:val="center"/>
            <w:hideMark/>
          </w:tcPr>
          <w:p w14:paraId="05E9D1BE"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ng</w:t>
            </w:r>
          </w:p>
        </w:tc>
        <w:tc>
          <w:tcPr>
            <w:tcW w:w="696" w:type="dxa"/>
            <w:tcBorders>
              <w:top w:val="nil"/>
              <w:left w:val="nil"/>
              <w:bottom w:val="nil"/>
              <w:right w:val="nil"/>
            </w:tcBorders>
            <w:shd w:val="clear" w:color="000000" w:fill="FFFFFF"/>
            <w:noWrap/>
            <w:vAlign w:val="center"/>
            <w:hideMark/>
          </w:tcPr>
          <w:p w14:paraId="76201633"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723" w:type="dxa"/>
            <w:tcBorders>
              <w:top w:val="nil"/>
              <w:left w:val="nil"/>
              <w:bottom w:val="nil"/>
              <w:right w:val="single" w:sz="4" w:space="0" w:color="auto"/>
            </w:tcBorders>
            <w:shd w:val="clear" w:color="000000" w:fill="FFFFFF"/>
            <w:noWrap/>
            <w:vAlign w:val="center"/>
            <w:hideMark/>
          </w:tcPr>
          <w:p w14:paraId="48009ADD"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ni/ny</w:t>
            </w:r>
          </w:p>
        </w:tc>
        <w:tc>
          <w:tcPr>
            <w:tcW w:w="599" w:type="dxa"/>
            <w:tcBorders>
              <w:top w:val="nil"/>
              <w:left w:val="nil"/>
              <w:bottom w:val="nil"/>
              <w:right w:val="nil"/>
            </w:tcBorders>
            <w:shd w:val="clear" w:color="000000" w:fill="FFFFFF"/>
            <w:noWrap/>
            <w:vAlign w:val="center"/>
            <w:hideMark/>
          </w:tcPr>
          <w:p w14:paraId="5A41DF55"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236" w:type="dxa"/>
            <w:tcBorders>
              <w:top w:val="nil"/>
              <w:left w:val="nil"/>
              <w:bottom w:val="nil"/>
              <w:right w:val="single" w:sz="4" w:space="0" w:color="auto"/>
            </w:tcBorders>
            <w:shd w:val="clear" w:color="000000" w:fill="FFFFFF"/>
            <w:noWrap/>
            <w:vAlign w:val="center"/>
            <w:hideMark/>
          </w:tcPr>
          <w:p w14:paraId="2C21B1EC" w14:textId="77777777" w:rsidR="004E0263" w:rsidRPr="004E0263" w:rsidRDefault="004E0263" w:rsidP="007B6875">
            <w:pPr>
              <w:spacing w:after="0" w:line="340" w:lineRule="exact"/>
              <w:rPr>
                <w:rFonts w:ascii="Arial Unicode MS" w:eastAsia="Arial Unicode MS" w:hAnsi="Arial Unicode MS" w:cs="Arial Unicode MS" w:hint="eastAsia"/>
                <w:color w:val="000000"/>
                <w:lang w:val="en-GB" w:eastAsia="en-GB"/>
              </w:rPr>
            </w:pPr>
            <w:r w:rsidRPr="004E0263">
              <w:rPr>
                <w:rFonts w:ascii="Arial Unicode MS" w:eastAsia="Arial Unicode MS" w:hAnsi="Arial Unicode MS" w:cs="Arial Unicode MS" w:hint="eastAsia"/>
                <w:color w:val="000000"/>
                <w:lang w:val="en-GB" w:eastAsia="en-GB"/>
              </w:rPr>
              <w:t>zero</w:t>
            </w:r>
          </w:p>
        </w:tc>
      </w:tr>
      <w:tr w:rsidR="004E0263" w:rsidRPr="004E0263" w14:paraId="54614378" w14:textId="77777777" w:rsidTr="00730006">
        <w:trPr>
          <w:trHeight w:val="585"/>
        </w:trPr>
        <w:tc>
          <w:tcPr>
            <w:tcW w:w="1427" w:type="dxa"/>
            <w:vMerge/>
            <w:tcBorders>
              <w:top w:val="single" w:sz="4" w:space="0" w:color="auto"/>
              <w:left w:val="single" w:sz="4" w:space="0" w:color="auto"/>
              <w:bottom w:val="single" w:sz="4" w:space="0" w:color="000000"/>
              <w:right w:val="single" w:sz="4" w:space="0" w:color="auto"/>
            </w:tcBorders>
            <w:vAlign w:val="center"/>
            <w:hideMark/>
          </w:tcPr>
          <w:p w14:paraId="35D2B107"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single" w:sz="4" w:space="0" w:color="auto"/>
              <w:right w:val="nil"/>
            </w:tcBorders>
            <w:shd w:val="clear" w:color="000000" w:fill="FFFFFF"/>
            <w:noWrap/>
            <w:vAlign w:val="center"/>
            <w:hideMark/>
          </w:tcPr>
          <w:p w14:paraId="6EDE2DAF"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965" w:type="dxa"/>
            <w:tcBorders>
              <w:top w:val="nil"/>
              <w:left w:val="nil"/>
              <w:bottom w:val="single" w:sz="4" w:space="0" w:color="auto"/>
              <w:right w:val="single" w:sz="4" w:space="0" w:color="auto"/>
            </w:tcBorders>
            <w:shd w:val="clear" w:color="000000" w:fill="FFFFFF"/>
            <w:noWrap/>
            <w:vAlign w:val="center"/>
            <w:hideMark/>
          </w:tcPr>
          <w:p w14:paraId="5C8B921A" w14:textId="77777777" w:rsidR="004E0263" w:rsidRPr="004E0263" w:rsidRDefault="004E0263" w:rsidP="007B6875">
            <w:pPr>
              <w:spacing w:after="0" w:line="340" w:lineRule="exact"/>
              <w:rPr>
                <w:rFonts w:ascii="Doulos SIL" w:eastAsia="Times New Roman" w:hAnsi="Doulos SIL" w:cs="Doulos SIL" w:hint="eastAsia"/>
                <w:color w:val="000000"/>
                <w:sz w:val="28"/>
                <w:szCs w:val="28"/>
                <w:lang w:val="en-GB" w:eastAsia="en-GB"/>
              </w:rPr>
            </w:pPr>
            <w:r w:rsidRPr="004E0263">
              <w:rPr>
                <w:rFonts w:ascii="Doulos SIL" w:eastAsia="Times New Roman" w:hAnsi="Doulos SIL" w:cs="Doulos SIL"/>
                <w:color w:val="000000"/>
                <w:sz w:val="28"/>
                <w:szCs w:val="28"/>
                <w:lang w:val="en-GB" w:eastAsia="en-GB"/>
              </w:rPr>
              <w:t>[m]</w:t>
            </w:r>
          </w:p>
        </w:tc>
        <w:tc>
          <w:tcPr>
            <w:tcW w:w="653" w:type="dxa"/>
            <w:tcBorders>
              <w:top w:val="nil"/>
              <w:left w:val="nil"/>
              <w:bottom w:val="single" w:sz="4" w:space="0" w:color="auto"/>
              <w:right w:val="nil"/>
            </w:tcBorders>
            <w:shd w:val="clear" w:color="000000" w:fill="FFFFFF"/>
            <w:noWrap/>
            <w:vAlign w:val="center"/>
            <w:hideMark/>
          </w:tcPr>
          <w:p w14:paraId="7170CF47"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807" w:type="dxa"/>
            <w:tcBorders>
              <w:top w:val="nil"/>
              <w:left w:val="nil"/>
              <w:bottom w:val="single" w:sz="4" w:space="0" w:color="auto"/>
              <w:right w:val="single" w:sz="4" w:space="0" w:color="auto"/>
            </w:tcBorders>
            <w:shd w:val="clear" w:color="000000" w:fill="FFFFFF"/>
            <w:noWrap/>
            <w:vAlign w:val="center"/>
            <w:hideMark/>
          </w:tcPr>
          <w:p w14:paraId="0FCCBCD9"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[n]</w:t>
            </w:r>
          </w:p>
        </w:tc>
        <w:tc>
          <w:tcPr>
            <w:tcW w:w="635" w:type="dxa"/>
            <w:tcBorders>
              <w:top w:val="nil"/>
              <w:left w:val="nil"/>
              <w:bottom w:val="single" w:sz="4" w:space="0" w:color="auto"/>
              <w:right w:val="nil"/>
            </w:tcBorders>
            <w:shd w:val="clear" w:color="000000" w:fill="FFFFFF"/>
            <w:noWrap/>
            <w:vAlign w:val="center"/>
            <w:hideMark/>
          </w:tcPr>
          <w:p w14:paraId="3C759398"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745" w:type="dxa"/>
            <w:tcBorders>
              <w:top w:val="nil"/>
              <w:left w:val="nil"/>
              <w:bottom w:val="single" w:sz="4" w:space="0" w:color="auto"/>
              <w:right w:val="single" w:sz="4" w:space="0" w:color="auto"/>
            </w:tcBorders>
            <w:shd w:val="clear" w:color="000000" w:fill="FFFFFF"/>
            <w:noWrap/>
            <w:vAlign w:val="center"/>
            <w:hideMark/>
          </w:tcPr>
          <w:p w14:paraId="05AC01FE"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[ŋ]</w:t>
            </w:r>
          </w:p>
        </w:tc>
        <w:tc>
          <w:tcPr>
            <w:tcW w:w="696" w:type="dxa"/>
            <w:tcBorders>
              <w:top w:val="nil"/>
              <w:left w:val="nil"/>
              <w:bottom w:val="single" w:sz="4" w:space="0" w:color="auto"/>
              <w:right w:val="nil"/>
            </w:tcBorders>
            <w:shd w:val="clear" w:color="000000" w:fill="FFFFFF"/>
            <w:noWrap/>
            <w:vAlign w:val="center"/>
            <w:hideMark/>
          </w:tcPr>
          <w:p w14:paraId="32D52399"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723" w:type="dxa"/>
            <w:tcBorders>
              <w:top w:val="nil"/>
              <w:left w:val="nil"/>
              <w:bottom w:val="single" w:sz="4" w:space="0" w:color="auto"/>
              <w:right w:val="single" w:sz="4" w:space="0" w:color="auto"/>
            </w:tcBorders>
            <w:shd w:val="clear" w:color="000000" w:fill="FFFFFF"/>
            <w:noWrap/>
            <w:vAlign w:val="center"/>
            <w:hideMark/>
          </w:tcPr>
          <w:p w14:paraId="35C37282"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[ɲ]</w:t>
            </w:r>
          </w:p>
        </w:tc>
        <w:tc>
          <w:tcPr>
            <w:tcW w:w="599" w:type="dxa"/>
            <w:tcBorders>
              <w:top w:val="nil"/>
              <w:left w:val="nil"/>
              <w:bottom w:val="single" w:sz="4" w:space="0" w:color="auto"/>
              <w:right w:val="nil"/>
            </w:tcBorders>
            <w:shd w:val="clear" w:color="000000" w:fill="FFFFFF"/>
            <w:noWrap/>
            <w:vAlign w:val="center"/>
            <w:hideMark/>
          </w:tcPr>
          <w:p w14:paraId="260CBB79"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236" w:type="dxa"/>
            <w:tcBorders>
              <w:top w:val="nil"/>
              <w:left w:val="nil"/>
              <w:bottom w:val="single" w:sz="4" w:space="0" w:color="auto"/>
              <w:right w:val="single" w:sz="4" w:space="0" w:color="auto"/>
            </w:tcBorders>
            <w:shd w:val="clear" w:color="000000" w:fill="FFFFFF"/>
            <w:noWrap/>
            <w:vAlign w:val="center"/>
            <w:hideMark/>
          </w:tcPr>
          <w:p w14:paraId="5180C70E" w14:textId="77777777" w:rsidR="004E0263" w:rsidRPr="004E0263" w:rsidRDefault="004E0263" w:rsidP="007B6875">
            <w:pPr>
              <w:spacing w:after="0" w:line="340" w:lineRule="exact"/>
              <w:rPr>
                <w:rFonts w:ascii="Arial Unicode MS" w:eastAsia="Arial Unicode MS" w:hAnsi="Arial Unicode MS" w:cs="Arial Unicode MS"/>
                <w:color w:val="000000"/>
                <w:lang w:val="en-GB" w:eastAsia="en-GB"/>
              </w:rPr>
            </w:pPr>
            <w:r w:rsidRPr="004E0263">
              <w:rPr>
                <w:rFonts w:ascii="Arial Unicode MS" w:eastAsia="Arial Unicode MS" w:hAnsi="Arial Unicode MS" w:cs="Arial Unicode MS" w:hint="eastAsia"/>
                <w:color w:val="000000"/>
                <w:lang w:val="en-GB" w:eastAsia="en-GB"/>
              </w:rPr>
              <w:t>consonant</w:t>
            </w:r>
          </w:p>
        </w:tc>
      </w:tr>
      <w:tr w:rsidR="004E0263" w:rsidRPr="004E0263" w14:paraId="0B35F685" w14:textId="77777777" w:rsidTr="00730006">
        <w:trPr>
          <w:trHeight w:val="795"/>
        </w:trPr>
        <w:tc>
          <w:tcPr>
            <w:tcW w:w="142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2663533" w14:textId="77777777" w:rsidR="004E0263" w:rsidRPr="004E0263" w:rsidRDefault="004E0263" w:rsidP="007B6875">
            <w:pPr>
              <w:spacing w:before="240" w:after="0" w:line="240" w:lineRule="auto"/>
              <w:rPr>
                <w:rFonts w:ascii="Arial Unicode MS" w:eastAsia="Arial Unicode MS" w:hAnsi="Arial Unicode MS" w:cs="Arial Unicode MS" w:hint="eastAsia"/>
                <w:color w:val="000000"/>
                <w:lang w:val="en-GB" w:eastAsia="en-GB"/>
              </w:rPr>
            </w:pPr>
            <w:r w:rsidRPr="004E0263">
              <w:rPr>
                <w:rFonts w:ascii="Arial Unicode MS" w:eastAsia="Arial Unicode MS" w:hAnsi="Arial Unicode MS" w:cs="Arial Unicode MS" w:hint="eastAsia"/>
                <w:color w:val="000000"/>
                <w:lang w:val="en-GB" w:eastAsia="en-GB"/>
              </w:rPr>
              <w:t>stop</w:t>
            </w:r>
          </w:p>
        </w:tc>
        <w:tc>
          <w:tcPr>
            <w:tcW w:w="599" w:type="dxa"/>
            <w:tcBorders>
              <w:top w:val="nil"/>
              <w:left w:val="nil"/>
              <w:bottom w:val="nil"/>
              <w:right w:val="nil"/>
            </w:tcBorders>
            <w:shd w:val="clear" w:color="000000" w:fill="FFFFFF"/>
            <w:noWrap/>
            <w:vAlign w:val="center"/>
            <w:hideMark/>
          </w:tcPr>
          <w:p w14:paraId="1613C0DE" w14:textId="595801DB" w:rsidR="004E0263" w:rsidRPr="004E0263" w:rsidRDefault="004E0263" w:rsidP="007B6875">
            <w:pPr>
              <w:spacing w:before="240" w:after="0" w:line="240" w:lineRule="auto"/>
              <w:rPr>
                <w:rFonts w:ascii="Sulat Hiligaynon" w:eastAsia="Times New Roman" w:hAnsi="Sulat Hiligaynon" w:cs="Sulat Hiligaynon" w:hint="eastAsia"/>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 xml:space="preserve">p </w:t>
            </w:r>
          </w:p>
        </w:tc>
        <w:tc>
          <w:tcPr>
            <w:tcW w:w="965" w:type="dxa"/>
            <w:tcBorders>
              <w:top w:val="nil"/>
              <w:left w:val="nil"/>
              <w:bottom w:val="nil"/>
              <w:right w:val="single" w:sz="4" w:space="0" w:color="auto"/>
            </w:tcBorders>
            <w:shd w:val="clear" w:color="000000" w:fill="FFFFFF"/>
            <w:noWrap/>
            <w:vAlign w:val="center"/>
            <w:hideMark/>
          </w:tcPr>
          <w:p w14:paraId="0EDAC83D" w14:textId="204C01BB"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b</w:t>
            </w:r>
          </w:p>
        </w:tc>
        <w:tc>
          <w:tcPr>
            <w:tcW w:w="653" w:type="dxa"/>
            <w:tcBorders>
              <w:top w:val="nil"/>
              <w:left w:val="nil"/>
              <w:bottom w:val="nil"/>
              <w:right w:val="nil"/>
            </w:tcBorders>
            <w:shd w:val="clear" w:color="000000" w:fill="FFFFFF"/>
            <w:noWrap/>
            <w:vAlign w:val="center"/>
            <w:hideMark/>
          </w:tcPr>
          <w:p w14:paraId="7A40797D" w14:textId="3F59A2B1"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 xml:space="preserve">t </w:t>
            </w:r>
          </w:p>
        </w:tc>
        <w:tc>
          <w:tcPr>
            <w:tcW w:w="807" w:type="dxa"/>
            <w:tcBorders>
              <w:top w:val="nil"/>
              <w:left w:val="nil"/>
              <w:bottom w:val="nil"/>
              <w:right w:val="single" w:sz="4" w:space="0" w:color="auto"/>
            </w:tcBorders>
            <w:shd w:val="clear" w:color="000000" w:fill="FFFFFF"/>
            <w:noWrap/>
            <w:vAlign w:val="center"/>
            <w:hideMark/>
          </w:tcPr>
          <w:p w14:paraId="1681AC7F" w14:textId="6CC3338B"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d</w:t>
            </w:r>
          </w:p>
        </w:tc>
        <w:tc>
          <w:tcPr>
            <w:tcW w:w="635" w:type="dxa"/>
            <w:tcBorders>
              <w:top w:val="nil"/>
              <w:left w:val="nil"/>
              <w:bottom w:val="nil"/>
              <w:right w:val="nil"/>
            </w:tcBorders>
            <w:shd w:val="clear" w:color="000000" w:fill="FFFFFF"/>
            <w:noWrap/>
            <w:vAlign w:val="center"/>
            <w:hideMark/>
          </w:tcPr>
          <w:p w14:paraId="07C32FD3" w14:textId="09B160EA"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 xml:space="preserve">k </w:t>
            </w:r>
          </w:p>
        </w:tc>
        <w:tc>
          <w:tcPr>
            <w:tcW w:w="745" w:type="dxa"/>
            <w:tcBorders>
              <w:top w:val="nil"/>
              <w:left w:val="nil"/>
              <w:bottom w:val="nil"/>
              <w:right w:val="single" w:sz="4" w:space="0" w:color="auto"/>
            </w:tcBorders>
            <w:shd w:val="clear" w:color="000000" w:fill="FFFFFF"/>
            <w:noWrap/>
            <w:vAlign w:val="center"/>
            <w:hideMark/>
          </w:tcPr>
          <w:p w14:paraId="660E6128" w14:textId="74DFAC33"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g</w:t>
            </w:r>
          </w:p>
        </w:tc>
        <w:tc>
          <w:tcPr>
            <w:tcW w:w="696" w:type="dxa"/>
            <w:tcBorders>
              <w:top w:val="nil"/>
              <w:left w:val="nil"/>
              <w:bottom w:val="nil"/>
              <w:right w:val="nil"/>
            </w:tcBorders>
            <w:shd w:val="clear" w:color="000000" w:fill="FFFFFF"/>
            <w:noWrap/>
            <w:vAlign w:val="center"/>
            <w:hideMark/>
          </w:tcPr>
          <w:p w14:paraId="50B21B84" w14:textId="43DE0D66"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 xml:space="preserve">T </w:t>
            </w:r>
          </w:p>
        </w:tc>
        <w:tc>
          <w:tcPr>
            <w:tcW w:w="723" w:type="dxa"/>
            <w:tcBorders>
              <w:top w:val="nil"/>
              <w:left w:val="nil"/>
              <w:bottom w:val="nil"/>
              <w:right w:val="single" w:sz="4" w:space="0" w:color="auto"/>
            </w:tcBorders>
            <w:shd w:val="clear" w:color="000000" w:fill="FFFFFF"/>
            <w:noWrap/>
            <w:vAlign w:val="center"/>
            <w:hideMark/>
          </w:tcPr>
          <w:p w14:paraId="5BD66494" w14:textId="38B4D90C"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D</w:t>
            </w:r>
          </w:p>
        </w:tc>
        <w:tc>
          <w:tcPr>
            <w:tcW w:w="599" w:type="dxa"/>
            <w:tcBorders>
              <w:top w:val="nil"/>
              <w:left w:val="nil"/>
              <w:bottom w:val="nil"/>
              <w:right w:val="nil"/>
            </w:tcBorders>
            <w:shd w:val="clear" w:color="000000" w:fill="FFFFFF"/>
            <w:noWrap/>
            <w:vAlign w:val="center"/>
            <w:hideMark/>
          </w:tcPr>
          <w:p w14:paraId="4ADD627F" w14:textId="0CF776C8"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q</w:t>
            </w:r>
          </w:p>
        </w:tc>
        <w:tc>
          <w:tcPr>
            <w:tcW w:w="236" w:type="dxa"/>
            <w:tcBorders>
              <w:top w:val="nil"/>
              <w:left w:val="nil"/>
              <w:bottom w:val="nil"/>
              <w:right w:val="single" w:sz="4" w:space="0" w:color="auto"/>
            </w:tcBorders>
            <w:shd w:val="clear" w:color="000000" w:fill="FFFFFF"/>
            <w:noWrap/>
            <w:vAlign w:val="center"/>
            <w:hideMark/>
          </w:tcPr>
          <w:p w14:paraId="2A188F16" w14:textId="21576704"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r>
      <w:tr w:rsidR="004E0263" w:rsidRPr="004E0263" w14:paraId="0C4C779D" w14:textId="77777777" w:rsidTr="00730006">
        <w:trPr>
          <w:trHeight w:val="345"/>
        </w:trPr>
        <w:tc>
          <w:tcPr>
            <w:tcW w:w="1427" w:type="dxa"/>
            <w:vMerge/>
            <w:tcBorders>
              <w:top w:val="nil"/>
              <w:left w:val="single" w:sz="4" w:space="0" w:color="auto"/>
              <w:bottom w:val="single" w:sz="4" w:space="0" w:color="000000"/>
              <w:right w:val="single" w:sz="4" w:space="0" w:color="auto"/>
            </w:tcBorders>
            <w:vAlign w:val="center"/>
            <w:hideMark/>
          </w:tcPr>
          <w:p w14:paraId="303EF049"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nil"/>
              <w:right w:val="nil"/>
            </w:tcBorders>
            <w:shd w:val="clear" w:color="000000" w:fill="FFFFFF"/>
            <w:noWrap/>
            <w:vAlign w:val="center"/>
            <w:hideMark/>
          </w:tcPr>
          <w:p w14:paraId="7994DB2F" w14:textId="77777777" w:rsidR="004E0263" w:rsidRPr="004E0263" w:rsidRDefault="004E0263" w:rsidP="007B6875">
            <w:pPr>
              <w:spacing w:after="0" w:line="340" w:lineRule="exact"/>
              <w:rPr>
                <w:rFonts w:ascii="Arial Unicode MS" w:eastAsia="Arial Unicode MS" w:hAnsi="Arial Unicode MS" w:cs="Arial Unicode MS"/>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p</w:t>
            </w:r>
          </w:p>
        </w:tc>
        <w:tc>
          <w:tcPr>
            <w:tcW w:w="965" w:type="dxa"/>
            <w:tcBorders>
              <w:top w:val="nil"/>
              <w:left w:val="nil"/>
              <w:bottom w:val="nil"/>
              <w:right w:val="single" w:sz="4" w:space="0" w:color="auto"/>
            </w:tcBorders>
            <w:shd w:val="clear" w:color="000000" w:fill="FFFFFF"/>
            <w:noWrap/>
            <w:vAlign w:val="center"/>
            <w:hideMark/>
          </w:tcPr>
          <w:p w14:paraId="5EA9A2E4"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b</w:t>
            </w:r>
          </w:p>
        </w:tc>
        <w:tc>
          <w:tcPr>
            <w:tcW w:w="653" w:type="dxa"/>
            <w:tcBorders>
              <w:top w:val="nil"/>
              <w:left w:val="nil"/>
              <w:bottom w:val="nil"/>
              <w:right w:val="nil"/>
            </w:tcBorders>
            <w:shd w:val="clear" w:color="000000" w:fill="FFFFFF"/>
            <w:noWrap/>
            <w:vAlign w:val="center"/>
            <w:hideMark/>
          </w:tcPr>
          <w:p w14:paraId="2CDAF8BE"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t</w:t>
            </w:r>
          </w:p>
        </w:tc>
        <w:tc>
          <w:tcPr>
            <w:tcW w:w="807" w:type="dxa"/>
            <w:tcBorders>
              <w:top w:val="nil"/>
              <w:left w:val="nil"/>
              <w:bottom w:val="nil"/>
              <w:right w:val="single" w:sz="4" w:space="0" w:color="auto"/>
            </w:tcBorders>
            <w:shd w:val="clear" w:color="000000" w:fill="FFFFFF"/>
            <w:noWrap/>
            <w:vAlign w:val="center"/>
            <w:hideMark/>
          </w:tcPr>
          <w:p w14:paraId="67856AC9"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d/r</w:t>
            </w:r>
          </w:p>
        </w:tc>
        <w:tc>
          <w:tcPr>
            <w:tcW w:w="635" w:type="dxa"/>
            <w:tcBorders>
              <w:top w:val="nil"/>
              <w:left w:val="nil"/>
              <w:bottom w:val="nil"/>
              <w:right w:val="nil"/>
            </w:tcBorders>
            <w:shd w:val="clear" w:color="000000" w:fill="FFFFFF"/>
            <w:noWrap/>
            <w:vAlign w:val="center"/>
            <w:hideMark/>
          </w:tcPr>
          <w:p w14:paraId="045E9217"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k</w:t>
            </w:r>
          </w:p>
        </w:tc>
        <w:tc>
          <w:tcPr>
            <w:tcW w:w="745" w:type="dxa"/>
            <w:tcBorders>
              <w:top w:val="nil"/>
              <w:left w:val="nil"/>
              <w:bottom w:val="nil"/>
              <w:right w:val="single" w:sz="4" w:space="0" w:color="auto"/>
            </w:tcBorders>
            <w:shd w:val="clear" w:color="000000" w:fill="FFFFFF"/>
            <w:noWrap/>
            <w:vAlign w:val="center"/>
            <w:hideMark/>
          </w:tcPr>
          <w:p w14:paraId="3B173381"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g</w:t>
            </w:r>
          </w:p>
        </w:tc>
        <w:tc>
          <w:tcPr>
            <w:tcW w:w="696" w:type="dxa"/>
            <w:tcBorders>
              <w:top w:val="nil"/>
              <w:left w:val="nil"/>
              <w:bottom w:val="nil"/>
              <w:right w:val="nil"/>
            </w:tcBorders>
            <w:shd w:val="clear" w:color="000000" w:fill="FFFFFF"/>
            <w:noWrap/>
            <w:vAlign w:val="center"/>
            <w:hideMark/>
          </w:tcPr>
          <w:p w14:paraId="041FA9B8"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ti</w:t>
            </w:r>
          </w:p>
        </w:tc>
        <w:tc>
          <w:tcPr>
            <w:tcW w:w="723" w:type="dxa"/>
            <w:tcBorders>
              <w:top w:val="nil"/>
              <w:left w:val="nil"/>
              <w:bottom w:val="nil"/>
              <w:right w:val="single" w:sz="4" w:space="0" w:color="auto"/>
            </w:tcBorders>
            <w:shd w:val="clear" w:color="000000" w:fill="FFFFFF"/>
            <w:noWrap/>
            <w:vAlign w:val="center"/>
            <w:hideMark/>
          </w:tcPr>
          <w:p w14:paraId="4DBEA0C1"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di</w:t>
            </w:r>
          </w:p>
        </w:tc>
        <w:tc>
          <w:tcPr>
            <w:tcW w:w="599" w:type="dxa"/>
            <w:tcBorders>
              <w:top w:val="nil"/>
              <w:left w:val="nil"/>
              <w:bottom w:val="nil"/>
              <w:right w:val="nil"/>
            </w:tcBorders>
            <w:shd w:val="clear" w:color="000000" w:fill="FFFFFF"/>
            <w:noWrap/>
            <w:vAlign w:val="center"/>
            <w:hideMark/>
          </w:tcPr>
          <w:p w14:paraId="2529ECB3"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w:t>
            </w:r>
          </w:p>
        </w:tc>
        <w:tc>
          <w:tcPr>
            <w:tcW w:w="236" w:type="dxa"/>
            <w:tcBorders>
              <w:top w:val="nil"/>
              <w:left w:val="nil"/>
              <w:bottom w:val="nil"/>
              <w:right w:val="single" w:sz="4" w:space="0" w:color="auto"/>
            </w:tcBorders>
            <w:shd w:val="clear" w:color="000000" w:fill="FFFFFF"/>
            <w:noWrap/>
            <w:vAlign w:val="center"/>
            <w:hideMark/>
          </w:tcPr>
          <w:p w14:paraId="546A47AC"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r>
      <w:tr w:rsidR="004E0263" w:rsidRPr="004E0263" w14:paraId="3E2A95CA" w14:textId="77777777" w:rsidTr="00730006">
        <w:trPr>
          <w:trHeight w:val="585"/>
        </w:trPr>
        <w:tc>
          <w:tcPr>
            <w:tcW w:w="1427" w:type="dxa"/>
            <w:vMerge/>
            <w:tcBorders>
              <w:top w:val="nil"/>
              <w:left w:val="single" w:sz="4" w:space="0" w:color="auto"/>
              <w:bottom w:val="single" w:sz="4" w:space="0" w:color="000000"/>
              <w:right w:val="single" w:sz="4" w:space="0" w:color="auto"/>
            </w:tcBorders>
            <w:vAlign w:val="center"/>
            <w:hideMark/>
          </w:tcPr>
          <w:p w14:paraId="6C958B9D"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single" w:sz="4" w:space="0" w:color="auto"/>
              <w:right w:val="nil"/>
            </w:tcBorders>
            <w:shd w:val="clear" w:color="000000" w:fill="FFFFFF"/>
            <w:noWrap/>
            <w:vAlign w:val="center"/>
            <w:hideMark/>
          </w:tcPr>
          <w:p w14:paraId="4019EE1C" w14:textId="77777777" w:rsidR="004E0263" w:rsidRPr="004E0263" w:rsidRDefault="004E0263" w:rsidP="007B6875">
            <w:pPr>
              <w:spacing w:after="0" w:line="340" w:lineRule="exact"/>
              <w:rPr>
                <w:rFonts w:ascii="Doulos SIL" w:eastAsia="Times New Roman" w:hAnsi="Doulos SIL" w:cs="Doulos SIL" w:hint="eastAsia"/>
                <w:color w:val="000000"/>
                <w:sz w:val="28"/>
                <w:szCs w:val="28"/>
                <w:lang w:val="en-GB" w:eastAsia="en-GB"/>
              </w:rPr>
            </w:pPr>
            <w:r w:rsidRPr="004E0263">
              <w:rPr>
                <w:rFonts w:ascii="Doulos SIL" w:eastAsia="Times New Roman" w:hAnsi="Doulos SIL" w:cs="Doulos SIL"/>
                <w:color w:val="000000"/>
                <w:sz w:val="28"/>
                <w:szCs w:val="28"/>
                <w:lang w:val="en-GB" w:eastAsia="en-GB"/>
              </w:rPr>
              <w:t>[p]</w:t>
            </w:r>
          </w:p>
        </w:tc>
        <w:tc>
          <w:tcPr>
            <w:tcW w:w="965" w:type="dxa"/>
            <w:tcBorders>
              <w:top w:val="nil"/>
              <w:left w:val="nil"/>
              <w:bottom w:val="single" w:sz="4" w:space="0" w:color="auto"/>
              <w:right w:val="single" w:sz="4" w:space="0" w:color="auto"/>
            </w:tcBorders>
            <w:shd w:val="clear" w:color="000000" w:fill="FFFFFF"/>
            <w:noWrap/>
            <w:vAlign w:val="center"/>
            <w:hideMark/>
          </w:tcPr>
          <w:p w14:paraId="3DD08D8D"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[b]</w:t>
            </w:r>
          </w:p>
        </w:tc>
        <w:tc>
          <w:tcPr>
            <w:tcW w:w="653" w:type="dxa"/>
            <w:tcBorders>
              <w:top w:val="nil"/>
              <w:left w:val="nil"/>
              <w:bottom w:val="single" w:sz="4" w:space="0" w:color="auto"/>
              <w:right w:val="nil"/>
            </w:tcBorders>
            <w:shd w:val="clear" w:color="000000" w:fill="FFFFFF"/>
            <w:noWrap/>
            <w:vAlign w:val="center"/>
            <w:hideMark/>
          </w:tcPr>
          <w:p w14:paraId="04D32AD9"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[t]</w:t>
            </w:r>
          </w:p>
        </w:tc>
        <w:tc>
          <w:tcPr>
            <w:tcW w:w="807" w:type="dxa"/>
            <w:tcBorders>
              <w:top w:val="nil"/>
              <w:left w:val="nil"/>
              <w:bottom w:val="single" w:sz="4" w:space="0" w:color="auto"/>
              <w:right w:val="single" w:sz="4" w:space="0" w:color="auto"/>
            </w:tcBorders>
            <w:shd w:val="clear" w:color="000000" w:fill="FFFFFF"/>
            <w:noWrap/>
            <w:vAlign w:val="center"/>
            <w:hideMark/>
          </w:tcPr>
          <w:p w14:paraId="341F8B64"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[d/ɹ]</w:t>
            </w:r>
          </w:p>
        </w:tc>
        <w:tc>
          <w:tcPr>
            <w:tcW w:w="635" w:type="dxa"/>
            <w:tcBorders>
              <w:top w:val="nil"/>
              <w:left w:val="nil"/>
              <w:bottom w:val="single" w:sz="4" w:space="0" w:color="auto"/>
              <w:right w:val="nil"/>
            </w:tcBorders>
            <w:shd w:val="clear" w:color="000000" w:fill="FFFFFF"/>
            <w:noWrap/>
            <w:vAlign w:val="center"/>
            <w:hideMark/>
          </w:tcPr>
          <w:p w14:paraId="39335CE3"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[k]</w:t>
            </w:r>
          </w:p>
        </w:tc>
        <w:tc>
          <w:tcPr>
            <w:tcW w:w="745" w:type="dxa"/>
            <w:tcBorders>
              <w:top w:val="nil"/>
              <w:left w:val="nil"/>
              <w:bottom w:val="single" w:sz="4" w:space="0" w:color="auto"/>
              <w:right w:val="single" w:sz="4" w:space="0" w:color="auto"/>
            </w:tcBorders>
            <w:shd w:val="clear" w:color="000000" w:fill="FFFFFF"/>
            <w:noWrap/>
            <w:vAlign w:val="center"/>
            <w:hideMark/>
          </w:tcPr>
          <w:p w14:paraId="027F36FA"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[ɡ]</w:t>
            </w:r>
          </w:p>
        </w:tc>
        <w:tc>
          <w:tcPr>
            <w:tcW w:w="696" w:type="dxa"/>
            <w:tcBorders>
              <w:top w:val="nil"/>
              <w:left w:val="nil"/>
              <w:bottom w:val="single" w:sz="4" w:space="0" w:color="auto"/>
              <w:right w:val="nil"/>
            </w:tcBorders>
            <w:shd w:val="clear" w:color="000000" w:fill="FFFFFF"/>
            <w:noWrap/>
            <w:vAlign w:val="center"/>
            <w:hideMark/>
          </w:tcPr>
          <w:p w14:paraId="656CC55F"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[c]</w:t>
            </w:r>
          </w:p>
        </w:tc>
        <w:tc>
          <w:tcPr>
            <w:tcW w:w="723" w:type="dxa"/>
            <w:tcBorders>
              <w:top w:val="nil"/>
              <w:left w:val="nil"/>
              <w:bottom w:val="single" w:sz="4" w:space="0" w:color="auto"/>
              <w:right w:val="single" w:sz="4" w:space="0" w:color="auto"/>
            </w:tcBorders>
            <w:shd w:val="clear" w:color="000000" w:fill="FFFFFF"/>
            <w:noWrap/>
            <w:vAlign w:val="center"/>
            <w:hideMark/>
          </w:tcPr>
          <w:p w14:paraId="18DCC254"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[ɉ]</w:t>
            </w:r>
          </w:p>
        </w:tc>
        <w:tc>
          <w:tcPr>
            <w:tcW w:w="599" w:type="dxa"/>
            <w:tcBorders>
              <w:top w:val="nil"/>
              <w:left w:val="nil"/>
              <w:bottom w:val="single" w:sz="4" w:space="0" w:color="auto"/>
              <w:right w:val="nil"/>
            </w:tcBorders>
            <w:shd w:val="clear" w:color="000000" w:fill="FFFFFF"/>
            <w:noWrap/>
            <w:vAlign w:val="center"/>
            <w:hideMark/>
          </w:tcPr>
          <w:p w14:paraId="6817E1D0"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[ʔ]</w:t>
            </w:r>
          </w:p>
        </w:tc>
        <w:tc>
          <w:tcPr>
            <w:tcW w:w="236" w:type="dxa"/>
            <w:tcBorders>
              <w:top w:val="nil"/>
              <w:left w:val="nil"/>
              <w:bottom w:val="single" w:sz="4" w:space="0" w:color="auto"/>
              <w:right w:val="single" w:sz="4" w:space="0" w:color="auto"/>
            </w:tcBorders>
            <w:shd w:val="clear" w:color="000000" w:fill="FFFFFF"/>
            <w:noWrap/>
            <w:vAlign w:val="center"/>
            <w:hideMark/>
          </w:tcPr>
          <w:p w14:paraId="773EC578"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r>
      <w:tr w:rsidR="004E0263" w:rsidRPr="004E0263" w14:paraId="56B70343" w14:textId="77777777" w:rsidTr="00730006">
        <w:trPr>
          <w:trHeight w:val="795"/>
        </w:trPr>
        <w:tc>
          <w:tcPr>
            <w:tcW w:w="142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C13057" w14:textId="77777777" w:rsidR="004E0263" w:rsidRPr="004E0263" w:rsidRDefault="004E0263" w:rsidP="007B6875">
            <w:pPr>
              <w:spacing w:before="240" w:after="0" w:line="240" w:lineRule="auto"/>
              <w:rPr>
                <w:rFonts w:ascii="Arial Unicode MS" w:eastAsia="Arial Unicode MS" w:hAnsi="Arial Unicode MS" w:cs="Arial Unicode MS"/>
                <w:color w:val="000000"/>
                <w:lang w:val="en-GB" w:eastAsia="en-GB"/>
              </w:rPr>
            </w:pPr>
            <w:r w:rsidRPr="004E0263">
              <w:rPr>
                <w:rFonts w:ascii="Arial Unicode MS" w:eastAsia="Arial Unicode MS" w:hAnsi="Arial Unicode MS" w:cs="Arial Unicode MS" w:hint="eastAsia"/>
                <w:color w:val="000000"/>
                <w:lang w:val="en-GB" w:eastAsia="en-GB"/>
              </w:rPr>
              <w:t>fricative /</w:t>
            </w:r>
            <w:r w:rsidRPr="004E0263">
              <w:rPr>
                <w:rFonts w:ascii="Arial Unicode MS" w:eastAsia="Arial Unicode MS" w:hAnsi="Arial Unicode MS" w:cs="Arial Unicode MS" w:hint="eastAsia"/>
                <w:color w:val="000000"/>
                <w:lang w:val="en-GB" w:eastAsia="en-GB"/>
              </w:rPr>
              <w:br/>
              <w:t>approximant</w:t>
            </w:r>
          </w:p>
        </w:tc>
        <w:tc>
          <w:tcPr>
            <w:tcW w:w="599" w:type="dxa"/>
            <w:tcBorders>
              <w:top w:val="nil"/>
              <w:left w:val="nil"/>
              <w:bottom w:val="nil"/>
              <w:right w:val="nil"/>
            </w:tcBorders>
            <w:shd w:val="clear" w:color="000000" w:fill="FFFFFF"/>
            <w:noWrap/>
            <w:vAlign w:val="center"/>
            <w:hideMark/>
          </w:tcPr>
          <w:p w14:paraId="486837CC" w14:textId="77777777" w:rsidR="004E0263" w:rsidRPr="004E0263" w:rsidRDefault="004E0263" w:rsidP="007B6875">
            <w:pPr>
              <w:spacing w:before="240" w:after="0" w:line="240" w:lineRule="auto"/>
              <w:rPr>
                <w:rFonts w:ascii="Sulat Hiligaynon" w:eastAsia="Times New Roman" w:hAnsi="Sulat Hiligaynon" w:cs="Sulat Hiligaynon" w:hint="eastAsia"/>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P</w:t>
            </w:r>
          </w:p>
        </w:tc>
        <w:tc>
          <w:tcPr>
            <w:tcW w:w="965" w:type="dxa"/>
            <w:tcBorders>
              <w:top w:val="nil"/>
              <w:left w:val="nil"/>
              <w:bottom w:val="nil"/>
              <w:right w:val="single" w:sz="4" w:space="0" w:color="auto"/>
            </w:tcBorders>
            <w:shd w:val="clear" w:color="000000" w:fill="FFFFFF"/>
            <w:noWrap/>
            <w:vAlign w:val="center"/>
            <w:hideMark/>
          </w:tcPr>
          <w:p w14:paraId="61315DCF"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B</w:t>
            </w:r>
          </w:p>
        </w:tc>
        <w:tc>
          <w:tcPr>
            <w:tcW w:w="653" w:type="dxa"/>
            <w:tcBorders>
              <w:top w:val="nil"/>
              <w:left w:val="nil"/>
              <w:bottom w:val="nil"/>
              <w:right w:val="nil"/>
            </w:tcBorders>
            <w:shd w:val="clear" w:color="000000" w:fill="FFFFFF"/>
            <w:noWrap/>
            <w:vAlign w:val="center"/>
            <w:hideMark/>
          </w:tcPr>
          <w:p w14:paraId="3DE8B0BB"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s</w:t>
            </w:r>
          </w:p>
        </w:tc>
        <w:tc>
          <w:tcPr>
            <w:tcW w:w="807" w:type="dxa"/>
            <w:tcBorders>
              <w:top w:val="nil"/>
              <w:left w:val="nil"/>
              <w:bottom w:val="nil"/>
              <w:right w:val="single" w:sz="4" w:space="0" w:color="auto"/>
            </w:tcBorders>
            <w:shd w:val="clear" w:color="000000" w:fill="FFFFFF"/>
            <w:noWrap/>
            <w:vAlign w:val="center"/>
            <w:hideMark/>
          </w:tcPr>
          <w:p w14:paraId="22D0CA4E"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r</w:t>
            </w:r>
          </w:p>
        </w:tc>
        <w:tc>
          <w:tcPr>
            <w:tcW w:w="635" w:type="dxa"/>
            <w:tcBorders>
              <w:top w:val="nil"/>
              <w:left w:val="nil"/>
              <w:bottom w:val="nil"/>
              <w:right w:val="nil"/>
            </w:tcBorders>
            <w:shd w:val="clear" w:color="000000" w:fill="FFFFFF"/>
            <w:noWrap/>
            <w:vAlign w:val="center"/>
            <w:hideMark/>
          </w:tcPr>
          <w:p w14:paraId="3EEDDA0B" w14:textId="0C948CD5" w:rsidR="004E0263" w:rsidRPr="004E0263" w:rsidRDefault="007B0318" w:rsidP="007B6875">
            <w:pPr>
              <w:spacing w:before="240" w:after="0" w:line="240" w:lineRule="auto"/>
              <w:rPr>
                <w:rFonts w:ascii="Sulat Hiligaynon" w:eastAsia="Times New Roman" w:hAnsi="Sulat Hiligaynon" w:cs="Sulat Hiligaynon"/>
                <w:color w:val="000000"/>
                <w:sz w:val="48"/>
                <w:szCs w:val="48"/>
                <w:lang w:val="en-GB" w:eastAsia="en-GB"/>
              </w:rPr>
            </w:pPr>
            <w:r w:rsidRPr="00730006">
              <w:rPr>
                <w:rFonts w:ascii="Sulat Hiligaynon" w:eastAsia="Times New Roman" w:hAnsi="Sulat Hiligaynon" w:cs="Sulat Hiligaynon"/>
                <w:color w:val="000000"/>
                <w:sz w:val="48"/>
                <w:szCs w:val="48"/>
                <w:lang w:val="en-GB" w:eastAsia="en-GB"/>
              </w:rPr>
              <w:t>K</w:t>
            </w:r>
            <w:r w:rsidR="004E0263" w:rsidRPr="004E0263">
              <w:rPr>
                <w:rFonts w:ascii="Sulat Hiligaynon" w:eastAsia="Times New Roman" w:hAnsi="Sulat Hiligaynon" w:cs="Sulat Hiligaynon"/>
                <w:color w:val="000000"/>
                <w:sz w:val="48"/>
                <w:szCs w:val="48"/>
                <w:lang w:val="en-GB" w:eastAsia="en-GB"/>
              </w:rPr>
              <w:t xml:space="preserve"> </w:t>
            </w:r>
          </w:p>
        </w:tc>
        <w:tc>
          <w:tcPr>
            <w:tcW w:w="745" w:type="dxa"/>
            <w:tcBorders>
              <w:top w:val="nil"/>
              <w:left w:val="nil"/>
              <w:bottom w:val="nil"/>
              <w:right w:val="single" w:sz="4" w:space="0" w:color="auto"/>
            </w:tcBorders>
            <w:shd w:val="clear" w:color="000000" w:fill="FFFFFF"/>
            <w:noWrap/>
            <w:vAlign w:val="center"/>
            <w:hideMark/>
          </w:tcPr>
          <w:p w14:paraId="45D2AB51" w14:textId="39EB875E"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G</w:t>
            </w:r>
          </w:p>
        </w:tc>
        <w:tc>
          <w:tcPr>
            <w:tcW w:w="696" w:type="dxa"/>
            <w:tcBorders>
              <w:top w:val="nil"/>
              <w:left w:val="nil"/>
              <w:bottom w:val="nil"/>
              <w:right w:val="nil"/>
            </w:tcBorders>
            <w:shd w:val="clear" w:color="000000" w:fill="FFFFFF"/>
            <w:noWrap/>
            <w:vAlign w:val="center"/>
            <w:hideMark/>
          </w:tcPr>
          <w:p w14:paraId="3E031BAA" w14:textId="1BB4FFA3"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S</w:t>
            </w:r>
          </w:p>
        </w:tc>
        <w:tc>
          <w:tcPr>
            <w:tcW w:w="723" w:type="dxa"/>
            <w:tcBorders>
              <w:top w:val="nil"/>
              <w:left w:val="nil"/>
              <w:bottom w:val="nil"/>
              <w:right w:val="single" w:sz="4" w:space="0" w:color="auto"/>
            </w:tcBorders>
            <w:shd w:val="clear" w:color="000000" w:fill="FFFFFF"/>
            <w:noWrap/>
            <w:vAlign w:val="center"/>
            <w:hideMark/>
          </w:tcPr>
          <w:p w14:paraId="18492F6A" w14:textId="09BFC591"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y</w:t>
            </w:r>
          </w:p>
        </w:tc>
        <w:tc>
          <w:tcPr>
            <w:tcW w:w="599" w:type="dxa"/>
            <w:tcBorders>
              <w:top w:val="nil"/>
              <w:left w:val="nil"/>
              <w:bottom w:val="nil"/>
              <w:right w:val="nil"/>
            </w:tcBorders>
            <w:shd w:val="clear" w:color="000000" w:fill="FFFFFF"/>
            <w:noWrap/>
            <w:vAlign w:val="center"/>
            <w:hideMark/>
          </w:tcPr>
          <w:p w14:paraId="4AACA324" w14:textId="1D0B0BBE"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h</w:t>
            </w:r>
          </w:p>
        </w:tc>
        <w:tc>
          <w:tcPr>
            <w:tcW w:w="236" w:type="dxa"/>
            <w:tcBorders>
              <w:top w:val="nil"/>
              <w:left w:val="nil"/>
              <w:bottom w:val="nil"/>
              <w:right w:val="single" w:sz="4" w:space="0" w:color="auto"/>
            </w:tcBorders>
            <w:shd w:val="clear" w:color="000000" w:fill="FFFFFF"/>
            <w:noWrap/>
            <w:vAlign w:val="center"/>
            <w:hideMark/>
          </w:tcPr>
          <w:p w14:paraId="5BFB674E" w14:textId="4BCE371D"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w</w:t>
            </w:r>
          </w:p>
        </w:tc>
      </w:tr>
      <w:tr w:rsidR="004E0263" w:rsidRPr="004E0263" w14:paraId="2E93CF67" w14:textId="77777777" w:rsidTr="00730006">
        <w:trPr>
          <w:trHeight w:val="345"/>
        </w:trPr>
        <w:tc>
          <w:tcPr>
            <w:tcW w:w="1427" w:type="dxa"/>
            <w:vMerge/>
            <w:tcBorders>
              <w:top w:val="nil"/>
              <w:left w:val="single" w:sz="4" w:space="0" w:color="auto"/>
              <w:bottom w:val="single" w:sz="4" w:space="0" w:color="000000"/>
              <w:right w:val="single" w:sz="4" w:space="0" w:color="auto"/>
            </w:tcBorders>
            <w:vAlign w:val="center"/>
            <w:hideMark/>
          </w:tcPr>
          <w:p w14:paraId="4604F8B5"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nil"/>
              <w:right w:val="nil"/>
            </w:tcBorders>
            <w:shd w:val="clear" w:color="000000" w:fill="FFFFFF"/>
            <w:noWrap/>
            <w:vAlign w:val="center"/>
            <w:hideMark/>
          </w:tcPr>
          <w:p w14:paraId="47C609A6" w14:textId="77777777" w:rsidR="004E0263" w:rsidRPr="004E0263" w:rsidRDefault="004E0263" w:rsidP="007B6875">
            <w:pPr>
              <w:spacing w:after="0" w:line="340" w:lineRule="exact"/>
              <w:rPr>
                <w:rFonts w:ascii="Arial Unicode MS" w:eastAsia="Arial Unicode MS" w:hAnsi="Arial Unicode MS" w:cs="Arial Unicode MS"/>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pi</w:t>
            </w:r>
          </w:p>
        </w:tc>
        <w:tc>
          <w:tcPr>
            <w:tcW w:w="965" w:type="dxa"/>
            <w:tcBorders>
              <w:top w:val="nil"/>
              <w:left w:val="nil"/>
              <w:bottom w:val="nil"/>
              <w:right w:val="single" w:sz="4" w:space="0" w:color="auto"/>
            </w:tcBorders>
            <w:shd w:val="clear" w:color="000000" w:fill="FFFFFF"/>
            <w:noWrap/>
            <w:vAlign w:val="center"/>
            <w:hideMark/>
          </w:tcPr>
          <w:p w14:paraId="136D139A"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bi</w:t>
            </w:r>
          </w:p>
        </w:tc>
        <w:tc>
          <w:tcPr>
            <w:tcW w:w="653" w:type="dxa"/>
            <w:tcBorders>
              <w:top w:val="nil"/>
              <w:left w:val="nil"/>
              <w:bottom w:val="nil"/>
              <w:right w:val="nil"/>
            </w:tcBorders>
            <w:shd w:val="clear" w:color="000000" w:fill="FFFFFF"/>
            <w:noWrap/>
            <w:vAlign w:val="center"/>
            <w:hideMark/>
          </w:tcPr>
          <w:p w14:paraId="5A95BCCE"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s</w:t>
            </w:r>
          </w:p>
        </w:tc>
        <w:tc>
          <w:tcPr>
            <w:tcW w:w="807" w:type="dxa"/>
            <w:tcBorders>
              <w:top w:val="nil"/>
              <w:left w:val="nil"/>
              <w:bottom w:val="nil"/>
              <w:right w:val="single" w:sz="4" w:space="0" w:color="auto"/>
            </w:tcBorders>
            <w:shd w:val="clear" w:color="000000" w:fill="FFFFFF"/>
            <w:noWrap/>
            <w:vAlign w:val="center"/>
            <w:hideMark/>
          </w:tcPr>
          <w:p w14:paraId="3D791E13"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r</w:t>
            </w:r>
          </w:p>
        </w:tc>
        <w:tc>
          <w:tcPr>
            <w:tcW w:w="635" w:type="dxa"/>
            <w:tcBorders>
              <w:top w:val="nil"/>
              <w:left w:val="nil"/>
              <w:bottom w:val="nil"/>
              <w:right w:val="nil"/>
            </w:tcBorders>
            <w:shd w:val="clear" w:color="000000" w:fill="FFFFFF"/>
            <w:noWrap/>
            <w:vAlign w:val="center"/>
            <w:hideMark/>
          </w:tcPr>
          <w:p w14:paraId="6A83A6AD"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ki</w:t>
            </w:r>
          </w:p>
        </w:tc>
        <w:tc>
          <w:tcPr>
            <w:tcW w:w="745" w:type="dxa"/>
            <w:tcBorders>
              <w:top w:val="nil"/>
              <w:left w:val="nil"/>
              <w:bottom w:val="nil"/>
              <w:right w:val="single" w:sz="4" w:space="0" w:color="auto"/>
            </w:tcBorders>
            <w:shd w:val="clear" w:color="000000" w:fill="FFFFFF"/>
            <w:noWrap/>
            <w:vAlign w:val="center"/>
            <w:hideMark/>
          </w:tcPr>
          <w:p w14:paraId="579E2AA4"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gi</w:t>
            </w:r>
          </w:p>
        </w:tc>
        <w:tc>
          <w:tcPr>
            <w:tcW w:w="696" w:type="dxa"/>
            <w:tcBorders>
              <w:top w:val="nil"/>
              <w:left w:val="nil"/>
              <w:bottom w:val="nil"/>
              <w:right w:val="nil"/>
            </w:tcBorders>
            <w:shd w:val="clear" w:color="000000" w:fill="FFFFFF"/>
            <w:noWrap/>
            <w:vAlign w:val="center"/>
            <w:hideMark/>
          </w:tcPr>
          <w:p w14:paraId="69D6AFB7"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si/sy</w:t>
            </w:r>
          </w:p>
        </w:tc>
        <w:tc>
          <w:tcPr>
            <w:tcW w:w="723" w:type="dxa"/>
            <w:tcBorders>
              <w:top w:val="nil"/>
              <w:left w:val="nil"/>
              <w:bottom w:val="nil"/>
              <w:right w:val="single" w:sz="4" w:space="0" w:color="auto"/>
            </w:tcBorders>
            <w:shd w:val="clear" w:color="000000" w:fill="FFFFFF"/>
            <w:noWrap/>
            <w:vAlign w:val="center"/>
            <w:hideMark/>
          </w:tcPr>
          <w:p w14:paraId="6C1FED06"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y</w:t>
            </w:r>
          </w:p>
        </w:tc>
        <w:tc>
          <w:tcPr>
            <w:tcW w:w="599" w:type="dxa"/>
            <w:tcBorders>
              <w:top w:val="nil"/>
              <w:left w:val="nil"/>
              <w:bottom w:val="nil"/>
              <w:right w:val="nil"/>
            </w:tcBorders>
            <w:shd w:val="clear" w:color="000000" w:fill="FFFFFF"/>
            <w:noWrap/>
            <w:vAlign w:val="center"/>
            <w:hideMark/>
          </w:tcPr>
          <w:p w14:paraId="1FD4EE73"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h</w:t>
            </w:r>
          </w:p>
        </w:tc>
        <w:tc>
          <w:tcPr>
            <w:tcW w:w="236" w:type="dxa"/>
            <w:tcBorders>
              <w:top w:val="nil"/>
              <w:left w:val="nil"/>
              <w:bottom w:val="nil"/>
              <w:right w:val="single" w:sz="4" w:space="0" w:color="auto"/>
            </w:tcBorders>
            <w:shd w:val="clear" w:color="000000" w:fill="FFFFFF"/>
            <w:noWrap/>
            <w:vAlign w:val="center"/>
            <w:hideMark/>
          </w:tcPr>
          <w:p w14:paraId="46CC8193"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w</w:t>
            </w:r>
          </w:p>
        </w:tc>
      </w:tr>
      <w:tr w:rsidR="004E0263" w:rsidRPr="004E0263" w14:paraId="7636C404" w14:textId="77777777" w:rsidTr="00730006">
        <w:trPr>
          <w:trHeight w:val="585"/>
        </w:trPr>
        <w:tc>
          <w:tcPr>
            <w:tcW w:w="1427" w:type="dxa"/>
            <w:vMerge/>
            <w:tcBorders>
              <w:top w:val="nil"/>
              <w:left w:val="single" w:sz="4" w:space="0" w:color="auto"/>
              <w:bottom w:val="single" w:sz="4" w:space="0" w:color="000000"/>
              <w:right w:val="single" w:sz="4" w:space="0" w:color="auto"/>
            </w:tcBorders>
            <w:vAlign w:val="center"/>
            <w:hideMark/>
          </w:tcPr>
          <w:p w14:paraId="77886494" w14:textId="77777777" w:rsidR="004E0263" w:rsidRPr="004E0263" w:rsidRDefault="004E0263" w:rsidP="007B6875">
            <w:pPr>
              <w:spacing w:after="0" w:line="240" w:lineRule="auto"/>
              <w:rPr>
                <w:rFonts w:ascii="Arial Unicode MS" w:eastAsia="Arial Unicode MS" w:hAnsi="Arial Unicode MS" w:cs="Arial Unicode MS"/>
                <w:color w:val="000000"/>
                <w:lang w:val="en-GB" w:eastAsia="en-GB"/>
              </w:rPr>
            </w:pPr>
          </w:p>
        </w:tc>
        <w:tc>
          <w:tcPr>
            <w:tcW w:w="599" w:type="dxa"/>
            <w:tcBorders>
              <w:top w:val="nil"/>
              <w:left w:val="nil"/>
              <w:bottom w:val="single" w:sz="4" w:space="0" w:color="auto"/>
              <w:right w:val="nil"/>
            </w:tcBorders>
            <w:shd w:val="clear" w:color="000000" w:fill="FFFFFF"/>
            <w:noWrap/>
            <w:vAlign w:val="center"/>
            <w:hideMark/>
          </w:tcPr>
          <w:p w14:paraId="46876A84" w14:textId="77777777" w:rsidR="004E0263" w:rsidRPr="004E0263" w:rsidRDefault="004E0263" w:rsidP="007B6875">
            <w:pPr>
              <w:spacing w:after="0" w:line="340" w:lineRule="exact"/>
              <w:rPr>
                <w:rFonts w:ascii="Doulos SIL" w:eastAsia="Times New Roman" w:hAnsi="Doulos SIL" w:cs="Doulos SIL" w:hint="eastAsia"/>
                <w:color w:val="000000"/>
                <w:sz w:val="28"/>
                <w:szCs w:val="28"/>
                <w:lang w:val="en-GB" w:eastAsia="en-GB"/>
              </w:rPr>
            </w:pPr>
            <w:r w:rsidRPr="004E0263">
              <w:rPr>
                <w:rFonts w:ascii="Doulos SIL" w:eastAsia="Times New Roman" w:hAnsi="Doulos SIL" w:cs="Doulos SIL"/>
                <w:color w:val="000000"/>
                <w:sz w:val="28"/>
                <w:szCs w:val="28"/>
                <w:lang w:val="en-GB" w:eastAsia="en-GB"/>
              </w:rPr>
              <w:t>[pʲ]</w:t>
            </w:r>
          </w:p>
        </w:tc>
        <w:tc>
          <w:tcPr>
            <w:tcW w:w="965" w:type="dxa"/>
            <w:tcBorders>
              <w:top w:val="nil"/>
              <w:left w:val="nil"/>
              <w:bottom w:val="single" w:sz="4" w:space="0" w:color="auto"/>
              <w:right w:val="single" w:sz="4" w:space="0" w:color="auto"/>
            </w:tcBorders>
            <w:shd w:val="clear" w:color="000000" w:fill="FFFFFF"/>
            <w:noWrap/>
            <w:vAlign w:val="center"/>
            <w:hideMark/>
          </w:tcPr>
          <w:p w14:paraId="540E2165"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[bʲ]</w:t>
            </w:r>
          </w:p>
        </w:tc>
        <w:tc>
          <w:tcPr>
            <w:tcW w:w="653" w:type="dxa"/>
            <w:tcBorders>
              <w:top w:val="nil"/>
              <w:left w:val="nil"/>
              <w:bottom w:val="single" w:sz="4" w:space="0" w:color="auto"/>
              <w:right w:val="nil"/>
            </w:tcBorders>
            <w:shd w:val="clear" w:color="000000" w:fill="FFFFFF"/>
            <w:noWrap/>
            <w:vAlign w:val="center"/>
            <w:hideMark/>
          </w:tcPr>
          <w:p w14:paraId="3D23F88F"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[s]</w:t>
            </w:r>
          </w:p>
        </w:tc>
        <w:tc>
          <w:tcPr>
            <w:tcW w:w="807" w:type="dxa"/>
            <w:tcBorders>
              <w:top w:val="nil"/>
              <w:left w:val="nil"/>
              <w:bottom w:val="single" w:sz="4" w:space="0" w:color="auto"/>
              <w:right w:val="single" w:sz="4" w:space="0" w:color="auto"/>
            </w:tcBorders>
            <w:shd w:val="clear" w:color="000000" w:fill="FFFFFF"/>
            <w:noWrap/>
            <w:vAlign w:val="center"/>
            <w:hideMark/>
          </w:tcPr>
          <w:p w14:paraId="280349C3"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[r]</w:t>
            </w:r>
          </w:p>
        </w:tc>
        <w:tc>
          <w:tcPr>
            <w:tcW w:w="635" w:type="dxa"/>
            <w:tcBorders>
              <w:top w:val="nil"/>
              <w:left w:val="nil"/>
              <w:bottom w:val="single" w:sz="4" w:space="0" w:color="auto"/>
              <w:right w:val="nil"/>
            </w:tcBorders>
            <w:shd w:val="clear" w:color="000000" w:fill="FFFFFF"/>
            <w:noWrap/>
            <w:vAlign w:val="center"/>
            <w:hideMark/>
          </w:tcPr>
          <w:p w14:paraId="21318014"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[kʲ]</w:t>
            </w:r>
          </w:p>
        </w:tc>
        <w:tc>
          <w:tcPr>
            <w:tcW w:w="745" w:type="dxa"/>
            <w:tcBorders>
              <w:top w:val="nil"/>
              <w:left w:val="nil"/>
              <w:bottom w:val="single" w:sz="4" w:space="0" w:color="auto"/>
              <w:right w:val="single" w:sz="4" w:space="0" w:color="auto"/>
            </w:tcBorders>
            <w:shd w:val="clear" w:color="000000" w:fill="FFFFFF"/>
            <w:noWrap/>
            <w:vAlign w:val="center"/>
            <w:hideMark/>
          </w:tcPr>
          <w:p w14:paraId="030B48A0"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[ɡʲ]</w:t>
            </w:r>
          </w:p>
        </w:tc>
        <w:tc>
          <w:tcPr>
            <w:tcW w:w="696" w:type="dxa"/>
            <w:tcBorders>
              <w:top w:val="nil"/>
              <w:left w:val="nil"/>
              <w:bottom w:val="single" w:sz="4" w:space="0" w:color="auto"/>
              <w:right w:val="nil"/>
            </w:tcBorders>
            <w:shd w:val="clear" w:color="000000" w:fill="FFFFFF"/>
            <w:noWrap/>
            <w:vAlign w:val="center"/>
            <w:hideMark/>
          </w:tcPr>
          <w:p w14:paraId="62EDCEEE"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[ɕ]</w:t>
            </w:r>
          </w:p>
        </w:tc>
        <w:tc>
          <w:tcPr>
            <w:tcW w:w="723" w:type="dxa"/>
            <w:tcBorders>
              <w:top w:val="nil"/>
              <w:left w:val="nil"/>
              <w:bottom w:val="single" w:sz="4" w:space="0" w:color="auto"/>
              <w:right w:val="single" w:sz="4" w:space="0" w:color="auto"/>
            </w:tcBorders>
            <w:shd w:val="clear" w:color="000000" w:fill="FFFFFF"/>
            <w:noWrap/>
            <w:vAlign w:val="center"/>
            <w:hideMark/>
          </w:tcPr>
          <w:p w14:paraId="58287221"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[j]</w:t>
            </w:r>
          </w:p>
        </w:tc>
        <w:tc>
          <w:tcPr>
            <w:tcW w:w="599" w:type="dxa"/>
            <w:tcBorders>
              <w:top w:val="nil"/>
              <w:left w:val="nil"/>
              <w:bottom w:val="single" w:sz="4" w:space="0" w:color="auto"/>
              <w:right w:val="nil"/>
            </w:tcBorders>
            <w:shd w:val="clear" w:color="000000" w:fill="FFFFFF"/>
            <w:noWrap/>
            <w:vAlign w:val="center"/>
            <w:hideMark/>
          </w:tcPr>
          <w:p w14:paraId="22AF3B86"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[h]</w:t>
            </w:r>
          </w:p>
        </w:tc>
        <w:tc>
          <w:tcPr>
            <w:tcW w:w="236" w:type="dxa"/>
            <w:tcBorders>
              <w:top w:val="nil"/>
              <w:left w:val="nil"/>
              <w:bottom w:val="single" w:sz="4" w:space="0" w:color="auto"/>
              <w:right w:val="single" w:sz="4" w:space="0" w:color="auto"/>
            </w:tcBorders>
            <w:shd w:val="clear" w:color="000000" w:fill="FFFFFF"/>
            <w:noWrap/>
            <w:vAlign w:val="center"/>
            <w:hideMark/>
          </w:tcPr>
          <w:p w14:paraId="378B4DDC"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[w]</w:t>
            </w:r>
          </w:p>
        </w:tc>
      </w:tr>
      <w:tr w:rsidR="004E0263" w:rsidRPr="004E0263" w14:paraId="4A97662C" w14:textId="77777777" w:rsidTr="00730006">
        <w:trPr>
          <w:trHeight w:val="795"/>
        </w:trPr>
        <w:tc>
          <w:tcPr>
            <w:tcW w:w="142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0AB827" w14:textId="77777777" w:rsidR="004E0263" w:rsidRPr="004E0263" w:rsidRDefault="004E0263" w:rsidP="007B6875">
            <w:pPr>
              <w:spacing w:before="240" w:after="0" w:line="240" w:lineRule="auto"/>
              <w:rPr>
                <w:rFonts w:ascii="Arial Unicode MS" w:eastAsia="Arial Unicode MS" w:hAnsi="Arial Unicode MS" w:cs="Arial Unicode MS"/>
                <w:color w:val="000000"/>
                <w:lang w:val="en-GB" w:eastAsia="en-GB"/>
              </w:rPr>
            </w:pPr>
            <w:r w:rsidRPr="004E0263">
              <w:rPr>
                <w:rFonts w:ascii="Arial Unicode MS" w:eastAsia="Arial Unicode MS" w:hAnsi="Arial Unicode MS" w:cs="Arial Unicode MS" w:hint="eastAsia"/>
                <w:color w:val="000000"/>
                <w:lang w:val="en-GB" w:eastAsia="en-GB"/>
              </w:rPr>
              <w:t xml:space="preserve">lateral </w:t>
            </w:r>
            <w:r w:rsidRPr="004E0263">
              <w:rPr>
                <w:rFonts w:ascii="Arial Unicode MS" w:eastAsia="Arial Unicode MS" w:hAnsi="Arial Unicode MS" w:cs="Arial Unicode MS" w:hint="eastAsia"/>
                <w:color w:val="000000"/>
                <w:lang w:val="en-GB" w:eastAsia="en-GB"/>
              </w:rPr>
              <w:br/>
              <w:t>approximant</w:t>
            </w:r>
          </w:p>
        </w:tc>
        <w:tc>
          <w:tcPr>
            <w:tcW w:w="599" w:type="dxa"/>
            <w:tcBorders>
              <w:top w:val="nil"/>
              <w:left w:val="nil"/>
              <w:bottom w:val="nil"/>
              <w:right w:val="nil"/>
            </w:tcBorders>
            <w:shd w:val="clear" w:color="000000" w:fill="FFFFFF"/>
            <w:noWrap/>
            <w:vAlign w:val="center"/>
            <w:hideMark/>
          </w:tcPr>
          <w:p w14:paraId="6C477CD1" w14:textId="77777777" w:rsidR="004E0263" w:rsidRPr="004E0263" w:rsidRDefault="004E0263" w:rsidP="007B6875">
            <w:pPr>
              <w:spacing w:before="240" w:after="0" w:line="240" w:lineRule="auto"/>
              <w:rPr>
                <w:rFonts w:ascii="Sulat Hiligaynon" w:eastAsia="Times New Roman" w:hAnsi="Sulat Hiligaynon" w:cs="Sulat Hiligaynon" w:hint="eastAsia"/>
                <w:color w:val="000000"/>
                <w:sz w:val="48"/>
                <w:szCs w:val="48"/>
                <w:lang w:val="en-GB" w:eastAsia="en-GB"/>
              </w:rPr>
            </w:pPr>
            <w:r w:rsidRPr="004E0263">
              <w:rPr>
                <w:rFonts w:eastAsia="Times New Roman" w:cs="Calibri"/>
                <w:color w:val="000000"/>
                <w:sz w:val="48"/>
                <w:szCs w:val="48"/>
                <w:lang w:val="en-GB" w:eastAsia="en-GB"/>
              </w:rPr>
              <w:t> </w:t>
            </w:r>
          </w:p>
        </w:tc>
        <w:tc>
          <w:tcPr>
            <w:tcW w:w="965" w:type="dxa"/>
            <w:tcBorders>
              <w:top w:val="nil"/>
              <w:left w:val="nil"/>
              <w:bottom w:val="nil"/>
              <w:right w:val="single" w:sz="4" w:space="0" w:color="auto"/>
            </w:tcBorders>
            <w:shd w:val="clear" w:color="000000" w:fill="FFFFFF"/>
            <w:noWrap/>
            <w:vAlign w:val="center"/>
            <w:hideMark/>
          </w:tcPr>
          <w:p w14:paraId="0D8C572A" w14:textId="41252B20"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m</w:t>
            </w:r>
          </w:p>
        </w:tc>
        <w:tc>
          <w:tcPr>
            <w:tcW w:w="653" w:type="dxa"/>
            <w:tcBorders>
              <w:top w:val="nil"/>
              <w:left w:val="nil"/>
              <w:bottom w:val="nil"/>
              <w:right w:val="nil"/>
            </w:tcBorders>
            <w:shd w:val="clear" w:color="000000" w:fill="FFFFFF"/>
            <w:noWrap/>
            <w:vAlign w:val="center"/>
            <w:hideMark/>
          </w:tcPr>
          <w:p w14:paraId="5BF895D6" w14:textId="49F4516D"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R</w:t>
            </w:r>
          </w:p>
        </w:tc>
        <w:tc>
          <w:tcPr>
            <w:tcW w:w="807" w:type="dxa"/>
            <w:tcBorders>
              <w:top w:val="nil"/>
              <w:left w:val="nil"/>
              <w:bottom w:val="nil"/>
              <w:right w:val="single" w:sz="4" w:space="0" w:color="auto"/>
            </w:tcBorders>
            <w:shd w:val="clear" w:color="000000" w:fill="FFFFFF"/>
            <w:noWrap/>
            <w:vAlign w:val="center"/>
            <w:hideMark/>
          </w:tcPr>
          <w:p w14:paraId="6A9919B1" w14:textId="3CE4A488"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l</w:t>
            </w:r>
          </w:p>
        </w:tc>
        <w:tc>
          <w:tcPr>
            <w:tcW w:w="635" w:type="dxa"/>
            <w:tcBorders>
              <w:top w:val="nil"/>
              <w:left w:val="nil"/>
              <w:bottom w:val="nil"/>
              <w:right w:val="nil"/>
            </w:tcBorders>
            <w:shd w:val="clear" w:color="000000" w:fill="FFFFFF"/>
            <w:noWrap/>
            <w:vAlign w:val="center"/>
            <w:hideMark/>
          </w:tcPr>
          <w:p w14:paraId="0E7B8B2C" w14:textId="77777777"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eastAsia="Times New Roman" w:cs="Calibri"/>
                <w:color w:val="000000"/>
                <w:sz w:val="48"/>
                <w:szCs w:val="48"/>
                <w:lang w:val="en-GB" w:eastAsia="en-GB"/>
              </w:rPr>
              <w:t> </w:t>
            </w:r>
          </w:p>
        </w:tc>
        <w:tc>
          <w:tcPr>
            <w:tcW w:w="745" w:type="dxa"/>
            <w:tcBorders>
              <w:top w:val="nil"/>
              <w:left w:val="nil"/>
              <w:bottom w:val="nil"/>
              <w:right w:val="single" w:sz="4" w:space="0" w:color="auto"/>
            </w:tcBorders>
            <w:shd w:val="clear" w:color="000000" w:fill="FFFFFF"/>
            <w:noWrap/>
            <w:vAlign w:val="center"/>
            <w:hideMark/>
          </w:tcPr>
          <w:p w14:paraId="3496D1BB" w14:textId="2A88B865" w:rsidR="004E0263" w:rsidRPr="004E0263" w:rsidRDefault="007B0318" w:rsidP="007B6875">
            <w:pPr>
              <w:spacing w:before="240" w:after="0" w:line="240" w:lineRule="auto"/>
              <w:rPr>
                <w:rFonts w:ascii="Sulat Hiligaynon" w:eastAsia="Times New Roman" w:hAnsi="Sulat Hiligaynon" w:cs="Sulat Hiligaynon"/>
                <w:color w:val="000000"/>
                <w:sz w:val="48"/>
                <w:szCs w:val="48"/>
                <w:lang w:val="en-GB" w:eastAsia="en-GB"/>
              </w:rPr>
            </w:pPr>
            <w:r w:rsidRPr="00730006">
              <w:rPr>
                <w:rFonts w:ascii="Sulat Hiligaynon" w:eastAsia="Times New Roman" w:hAnsi="Sulat Hiligaynon" w:cs="Sulat Hiligaynon"/>
                <w:color w:val="000000"/>
                <w:sz w:val="48"/>
                <w:szCs w:val="48"/>
                <w:lang w:val="en-GB" w:eastAsia="en-GB"/>
              </w:rPr>
              <w:t>Ñ</w:t>
            </w:r>
            <w:r w:rsidR="004E0263" w:rsidRPr="004E0263">
              <w:rPr>
                <w:rFonts w:ascii="Sulat Hiligaynon" w:eastAsia="Times New Roman" w:hAnsi="Sulat Hiligaynon" w:cs="Sulat Hiligaynon"/>
                <w:color w:val="000000"/>
                <w:sz w:val="48"/>
                <w:szCs w:val="48"/>
                <w:lang w:val="en-GB" w:eastAsia="en-GB"/>
              </w:rPr>
              <w:t xml:space="preserve"> </w:t>
            </w:r>
          </w:p>
        </w:tc>
        <w:tc>
          <w:tcPr>
            <w:tcW w:w="696" w:type="dxa"/>
            <w:tcBorders>
              <w:top w:val="nil"/>
              <w:left w:val="nil"/>
              <w:bottom w:val="nil"/>
              <w:right w:val="nil"/>
            </w:tcBorders>
            <w:shd w:val="clear" w:color="000000" w:fill="FFFFFF"/>
            <w:noWrap/>
            <w:vAlign w:val="center"/>
            <w:hideMark/>
          </w:tcPr>
          <w:p w14:paraId="18F8B5FF" w14:textId="5A16BD00"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c</w:t>
            </w:r>
          </w:p>
        </w:tc>
        <w:tc>
          <w:tcPr>
            <w:tcW w:w="723" w:type="dxa"/>
            <w:tcBorders>
              <w:top w:val="nil"/>
              <w:left w:val="nil"/>
              <w:bottom w:val="nil"/>
              <w:right w:val="single" w:sz="4" w:space="0" w:color="auto"/>
            </w:tcBorders>
            <w:shd w:val="clear" w:color="000000" w:fill="FFFFFF"/>
            <w:noWrap/>
            <w:vAlign w:val="center"/>
            <w:hideMark/>
          </w:tcPr>
          <w:p w14:paraId="186AC0EB" w14:textId="355D9FB0"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L</w:t>
            </w:r>
          </w:p>
        </w:tc>
        <w:tc>
          <w:tcPr>
            <w:tcW w:w="599" w:type="dxa"/>
            <w:tcBorders>
              <w:top w:val="nil"/>
              <w:left w:val="nil"/>
              <w:bottom w:val="nil"/>
              <w:right w:val="nil"/>
            </w:tcBorders>
            <w:shd w:val="clear" w:color="000000" w:fill="FFFFFF"/>
            <w:noWrap/>
            <w:vAlign w:val="center"/>
            <w:hideMark/>
          </w:tcPr>
          <w:p w14:paraId="5277C393" w14:textId="63C3F1FC"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H</w:t>
            </w:r>
          </w:p>
        </w:tc>
        <w:tc>
          <w:tcPr>
            <w:tcW w:w="236" w:type="dxa"/>
            <w:tcBorders>
              <w:top w:val="nil"/>
              <w:left w:val="nil"/>
              <w:bottom w:val="nil"/>
              <w:right w:val="single" w:sz="4" w:space="0" w:color="auto"/>
            </w:tcBorders>
            <w:shd w:val="clear" w:color="000000" w:fill="FFFFFF"/>
            <w:noWrap/>
            <w:vAlign w:val="center"/>
            <w:hideMark/>
          </w:tcPr>
          <w:p w14:paraId="5796ADD3" w14:textId="6F274296" w:rsidR="004E0263" w:rsidRPr="004E0263" w:rsidRDefault="004E0263" w:rsidP="007B6875">
            <w:pPr>
              <w:spacing w:before="240" w:after="0" w:line="240" w:lineRule="auto"/>
              <w:rPr>
                <w:rFonts w:ascii="Sulat Hiligaynon" w:eastAsia="Times New Roman" w:hAnsi="Sulat Hiligaynon" w:cs="Sulat Hiligaynon"/>
                <w:color w:val="000000"/>
                <w:sz w:val="48"/>
                <w:szCs w:val="48"/>
                <w:lang w:val="en-GB" w:eastAsia="en-GB"/>
              </w:rPr>
            </w:pPr>
            <w:r w:rsidRPr="004E0263">
              <w:rPr>
                <w:rFonts w:ascii="Sulat Hiligaynon" w:eastAsia="Times New Roman" w:hAnsi="Sulat Hiligaynon" w:cs="Sulat Hiligaynon"/>
                <w:color w:val="000000"/>
                <w:sz w:val="48"/>
                <w:szCs w:val="48"/>
                <w:lang w:val="en-GB" w:eastAsia="en-GB"/>
              </w:rPr>
              <w:t>j</w:t>
            </w:r>
          </w:p>
        </w:tc>
      </w:tr>
      <w:tr w:rsidR="004E0263" w:rsidRPr="004E0263" w14:paraId="0A9FC2C0" w14:textId="77777777" w:rsidTr="00730006">
        <w:trPr>
          <w:trHeight w:val="345"/>
        </w:trPr>
        <w:tc>
          <w:tcPr>
            <w:tcW w:w="1427" w:type="dxa"/>
            <w:vMerge/>
            <w:tcBorders>
              <w:top w:val="nil"/>
              <w:left w:val="single" w:sz="4" w:space="0" w:color="auto"/>
              <w:bottom w:val="single" w:sz="4" w:space="0" w:color="000000"/>
              <w:right w:val="single" w:sz="4" w:space="0" w:color="auto"/>
            </w:tcBorders>
            <w:vAlign w:val="center"/>
            <w:hideMark/>
          </w:tcPr>
          <w:p w14:paraId="2D377CC1" w14:textId="77777777" w:rsidR="004E0263" w:rsidRPr="004E0263" w:rsidRDefault="004E0263" w:rsidP="007B6875">
            <w:pPr>
              <w:spacing w:after="0" w:line="240" w:lineRule="auto"/>
              <w:rPr>
                <w:rFonts w:ascii="Arial Unicode MS" w:eastAsia="Arial Unicode MS" w:hAnsi="Arial Unicode MS" w:cs="Arial Unicode MS"/>
                <w:color w:val="000000"/>
                <w:sz w:val="20"/>
                <w:szCs w:val="20"/>
                <w:lang w:val="en-GB" w:eastAsia="en-GB"/>
              </w:rPr>
            </w:pPr>
          </w:p>
        </w:tc>
        <w:tc>
          <w:tcPr>
            <w:tcW w:w="599" w:type="dxa"/>
            <w:tcBorders>
              <w:top w:val="nil"/>
              <w:left w:val="nil"/>
              <w:bottom w:val="nil"/>
              <w:right w:val="nil"/>
            </w:tcBorders>
            <w:shd w:val="clear" w:color="000000" w:fill="FFFFFF"/>
            <w:noWrap/>
            <w:vAlign w:val="center"/>
            <w:hideMark/>
          </w:tcPr>
          <w:p w14:paraId="44B9B8A0" w14:textId="77777777" w:rsidR="004E0263" w:rsidRPr="004E0263" w:rsidRDefault="004E0263" w:rsidP="007B6875">
            <w:pPr>
              <w:spacing w:after="0" w:line="240" w:lineRule="auto"/>
              <w:rPr>
                <w:rFonts w:ascii="Arial Unicode MS" w:eastAsia="Arial Unicode MS" w:hAnsi="Arial Unicode MS" w:cs="Arial Unicode MS"/>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965" w:type="dxa"/>
            <w:tcBorders>
              <w:top w:val="nil"/>
              <w:left w:val="nil"/>
              <w:bottom w:val="nil"/>
              <w:right w:val="single" w:sz="4" w:space="0" w:color="auto"/>
            </w:tcBorders>
            <w:shd w:val="clear" w:color="000000" w:fill="FFFFFF"/>
            <w:noWrap/>
            <w:vAlign w:val="center"/>
            <w:hideMark/>
          </w:tcPr>
          <w:p w14:paraId="23ECBB07"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mi/my</w:t>
            </w:r>
          </w:p>
        </w:tc>
        <w:tc>
          <w:tcPr>
            <w:tcW w:w="653" w:type="dxa"/>
            <w:tcBorders>
              <w:top w:val="nil"/>
              <w:left w:val="nil"/>
              <w:bottom w:val="nil"/>
              <w:right w:val="nil"/>
            </w:tcBorders>
            <w:shd w:val="clear" w:color="000000" w:fill="FFFFFF"/>
            <w:noWrap/>
            <w:vAlign w:val="center"/>
            <w:hideMark/>
          </w:tcPr>
          <w:p w14:paraId="4BCFBA68"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ri/ry</w:t>
            </w:r>
          </w:p>
        </w:tc>
        <w:tc>
          <w:tcPr>
            <w:tcW w:w="807" w:type="dxa"/>
            <w:tcBorders>
              <w:top w:val="nil"/>
              <w:left w:val="nil"/>
              <w:bottom w:val="nil"/>
              <w:right w:val="single" w:sz="4" w:space="0" w:color="auto"/>
            </w:tcBorders>
            <w:shd w:val="clear" w:color="000000" w:fill="FFFFFF"/>
            <w:noWrap/>
            <w:vAlign w:val="center"/>
            <w:hideMark/>
          </w:tcPr>
          <w:p w14:paraId="7B2F10D4"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l</w:t>
            </w:r>
          </w:p>
        </w:tc>
        <w:tc>
          <w:tcPr>
            <w:tcW w:w="635" w:type="dxa"/>
            <w:tcBorders>
              <w:top w:val="nil"/>
              <w:left w:val="nil"/>
              <w:bottom w:val="nil"/>
              <w:right w:val="nil"/>
            </w:tcBorders>
            <w:shd w:val="clear" w:color="000000" w:fill="FFFFFF"/>
            <w:noWrap/>
            <w:vAlign w:val="center"/>
            <w:hideMark/>
          </w:tcPr>
          <w:p w14:paraId="57A5882E"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 </w:t>
            </w:r>
          </w:p>
        </w:tc>
        <w:tc>
          <w:tcPr>
            <w:tcW w:w="745" w:type="dxa"/>
            <w:tcBorders>
              <w:top w:val="nil"/>
              <w:left w:val="nil"/>
              <w:bottom w:val="nil"/>
              <w:right w:val="single" w:sz="4" w:space="0" w:color="auto"/>
            </w:tcBorders>
            <w:shd w:val="clear" w:color="000000" w:fill="FFFFFF"/>
            <w:noWrap/>
            <w:vAlign w:val="center"/>
            <w:hideMark/>
          </w:tcPr>
          <w:p w14:paraId="04662D99"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ng/y</w:t>
            </w:r>
          </w:p>
        </w:tc>
        <w:tc>
          <w:tcPr>
            <w:tcW w:w="696" w:type="dxa"/>
            <w:tcBorders>
              <w:top w:val="nil"/>
              <w:left w:val="nil"/>
              <w:bottom w:val="nil"/>
              <w:right w:val="nil"/>
            </w:tcBorders>
            <w:shd w:val="clear" w:color="000000" w:fill="FFFFFF"/>
            <w:noWrap/>
            <w:vAlign w:val="center"/>
            <w:hideMark/>
          </w:tcPr>
          <w:p w14:paraId="5EEFF4BC"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ch</w:t>
            </w:r>
          </w:p>
        </w:tc>
        <w:tc>
          <w:tcPr>
            <w:tcW w:w="723" w:type="dxa"/>
            <w:tcBorders>
              <w:top w:val="nil"/>
              <w:left w:val="nil"/>
              <w:bottom w:val="nil"/>
              <w:right w:val="single" w:sz="4" w:space="0" w:color="auto"/>
            </w:tcBorders>
            <w:shd w:val="clear" w:color="000000" w:fill="FFFFFF"/>
            <w:noWrap/>
            <w:vAlign w:val="center"/>
            <w:hideMark/>
          </w:tcPr>
          <w:p w14:paraId="368CCC4E"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li/ly</w:t>
            </w:r>
          </w:p>
        </w:tc>
        <w:tc>
          <w:tcPr>
            <w:tcW w:w="599" w:type="dxa"/>
            <w:tcBorders>
              <w:top w:val="nil"/>
              <w:left w:val="nil"/>
              <w:bottom w:val="nil"/>
              <w:right w:val="nil"/>
            </w:tcBorders>
            <w:shd w:val="clear" w:color="000000" w:fill="FFFFFF"/>
            <w:noWrap/>
            <w:vAlign w:val="center"/>
            <w:hideMark/>
          </w:tcPr>
          <w:p w14:paraId="5286976A"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hy</w:t>
            </w:r>
          </w:p>
        </w:tc>
        <w:tc>
          <w:tcPr>
            <w:tcW w:w="236" w:type="dxa"/>
            <w:tcBorders>
              <w:top w:val="nil"/>
              <w:left w:val="nil"/>
              <w:bottom w:val="nil"/>
              <w:right w:val="single" w:sz="4" w:space="0" w:color="auto"/>
            </w:tcBorders>
            <w:shd w:val="clear" w:color="000000" w:fill="FFFFFF"/>
            <w:noWrap/>
            <w:vAlign w:val="center"/>
            <w:hideMark/>
          </w:tcPr>
          <w:p w14:paraId="106B9780" w14:textId="77777777" w:rsidR="004E0263" w:rsidRPr="004E0263" w:rsidRDefault="004E0263" w:rsidP="007B6875">
            <w:pPr>
              <w:spacing w:after="0" w:line="340" w:lineRule="exact"/>
              <w:rPr>
                <w:rFonts w:ascii="Arial Unicode MS" w:eastAsia="Arial Unicode MS" w:hAnsi="Arial Unicode MS" w:cs="Arial Unicode MS" w:hint="eastAsia"/>
                <w:color w:val="000000"/>
                <w:sz w:val="24"/>
                <w:szCs w:val="24"/>
                <w:lang w:val="en-GB" w:eastAsia="en-GB"/>
              </w:rPr>
            </w:pPr>
            <w:r w:rsidRPr="004E0263">
              <w:rPr>
                <w:rFonts w:ascii="Arial Unicode MS" w:eastAsia="Arial Unicode MS" w:hAnsi="Arial Unicode MS" w:cs="Arial Unicode MS" w:hint="eastAsia"/>
                <w:color w:val="000000"/>
                <w:sz w:val="24"/>
                <w:szCs w:val="24"/>
                <w:lang w:val="en-GB" w:eastAsia="en-GB"/>
              </w:rPr>
              <w:t>j</w:t>
            </w:r>
          </w:p>
        </w:tc>
      </w:tr>
      <w:tr w:rsidR="004E0263" w:rsidRPr="004E0263" w14:paraId="481BCFEE" w14:textId="77777777" w:rsidTr="00730006">
        <w:trPr>
          <w:trHeight w:val="585"/>
        </w:trPr>
        <w:tc>
          <w:tcPr>
            <w:tcW w:w="1427" w:type="dxa"/>
            <w:vMerge/>
            <w:tcBorders>
              <w:top w:val="nil"/>
              <w:left w:val="single" w:sz="4" w:space="0" w:color="auto"/>
              <w:bottom w:val="single" w:sz="4" w:space="0" w:color="000000"/>
              <w:right w:val="single" w:sz="4" w:space="0" w:color="auto"/>
            </w:tcBorders>
            <w:vAlign w:val="center"/>
            <w:hideMark/>
          </w:tcPr>
          <w:p w14:paraId="2DFEEA89" w14:textId="77777777" w:rsidR="004E0263" w:rsidRPr="004E0263" w:rsidRDefault="004E0263" w:rsidP="007B6875">
            <w:pPr>
              <w:spacing w:after="0" w:line="240" w:lineRule="auto"/>
              <w:rPr>
                <w:rFonts w:ascii="Arial Unicode MS" w:eastAsia="Arial Unicode MS" w:hAnsi="Arial Unicode MS" w:cs="Arial Unicode MS"/>
                <w:color w:val="000000"/>
                <w:sz w:val="20"/>
                <w:szCs w:val="20"/>
                <w:lang w:val="en-GB" w:eastAsia="en-GB"/>
              </w:rPr>
            </w:pPr>
          </w:p>
        </w:tc>
        <w:tc>
          <w:tcPr>
            <w:tcW w:w="599" w:type="dxa"/>
            <w:tcBorders>
              <w:top w:val="nil"/>
              <w:left w:val="nil"/>
              <w:bottom w:val="single" w:sz="4" w:space="0" w:color="auto"/>
              <w:right w:val="nil"/>
            </w:tcBorders>
            <w:shd w:val="clear" w:color="000000" w:fill="FFFFFF"/>
            <w:noWrap/>
            <w:vAlign w:val="center"/>
            <w:hideMark/>
          </w:tcPr>
          <w:p w14:paraId="277858BF" w14:textId="77777777" w:rsidR="004E0263" w:rsidRPr="004E0263" w:rsidRDefault="004E0263" w:rsidP="007B6875">
            <w:pPr>
              <w:spacing w:after="0" w:line="240" w:lineRule="auto"/>
              <w:rPr>
                <w:rFonts w:ascii="Doulos SIL" w:eastAsia="Times New Roman" w:hAnsi="Doulos SIL" w:cs="Doulos SIL" w:hint="eastAsia"/>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965" w:type="dxa"/>
            <w:tcBorders>
              <w:top w:val="nil"/>
              <w:left w:val="nil"/>
              <w:bottom w:val="single" w:sz="4" w:space="0" w:color="auto"/>
              <w:right w:val="single" w:sz="4" w:space="0" w:color="auto"/>
            </w:tcBorders>
            <w:shd w:val="clear" w:color="000000" w:fill="FFFFFF"/>
            <w:noWrap/>
            <w:vAlign w:val="center"/>
            <w:hideMark/>
          </w:tcPr>
          <w:p w14:paraId="4EF15C18"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[mʲ]</w:t>
            </w:r>
          </w:p>
        </w:tc>
        <w:tc>
          <w:tcPr>
            <w:tcW w:w="653" w:type="dxa"/>
            <w:tcBorders>
              <w:top w:val="nil"/>
              <w:left w:val="nil"/>
              <w:bottom w:val="single" w:sz="4" w:space="0" w:color="auto"/>
              <w:right w:val="nil"/>
            </w:tcBorders>
            <w:shd w:val="clear" w:color="000000" w:fill="FFFFFF"/>
            <w:noWrap/>
            <w:vAlign w:val="center"/>
            <w:hideMark/>
          </w:tcPr>
          <w:p w14:paraId="1C66F437"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[ɾʲ]</w:t>
            </w:r>
          </w:p>
        </w:tc>
        <w:tc>
          <w:tcPr>
            <w:tcW w:w="807" w:type="dxa"/>
            <w:tcBorders>
              <w:top w:val="nil"/>
              <w:left w:val="nil"/>
              <w:bottom w:val="single" w:sz="4" w:space="0" w:color="auto"/>
              <w:right w:val="single" w:sz="4" w:space="0" w:color="auto"/>
            </w:tcBorders>
            <w:shd w:val="clear" w:color="000000" w:fill="FFFFFF"/>
            <w:noWrap/>
            <w:vAlign w:val="center"/>
            <w:hideMark/>
          </w:tcPr>
          <w:p w14:paraId="34B3A03F"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[l]</w:t>
            </w:r>
          </w:p>
        </w:tc>
        <w:tc>
          <w:tcPr>
            <w:tcW w:w="635" w:type="dxa"/>
            <w:tcBorders>
              <w:top w:val="nil"/>
              <w:left w:val="nil"/>
              <w:bottom w:val="single" w:sz="4" w:space="0" w:color="auto"/>
              <w:right w:val="nil"/>
            </w:tcBorders>
            <w:shd w:val="clear" w:color="000000" w:fill="FFFFFF"/>
            <w:noWrap/>
            <w:vAlign w:val="center"/>
            <w:hideMark/>
          </w:tcPr>
          <w:p w14:paraId="6A17688D"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 </w:t>
            </w:r>
          </w:p>
        </w:tc>
        <w:tc>
          <w:tcPr>
            <w:tcW w:w="745" w:type="dxa"/>
            <w:tcBorders>
              <w:top w:val="nil"/>
              <w:left w:val="nil"/>
              <w:bottom w:val="single" w:sz="4" w:space="0" w:color="auto"/>
              <w:right w:val="single" w:sz="4" w:space="0" w:color="auto"/>
            </w:tcBorders>
            <w:shd w:val="clear" w:color="000000" w:fill="FFFFFF"/>
            <w:noWrap/>
            <w:vAlign w:val="center"/>
            <w:hideMark/>
          </w:tcPr>
          <w:p w14:paraId="1F12D6FF" w14:textId="34668C9F"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[ŋ</w:t>
            </w:r>
            <w:r w:rsidR="009A2FB4" w:rsidRPr="004E0263">
              <w:rPr>
                <w:rFonts w:ascii="Doulos SIL" w:eastAsia="Times New Roman" w:hAnsi="Doulos SIL" w:cs="Doulos SIL"/>
                <w:color w:val="000000"/>
                <w:sz w:val="28"/>
                <w:szCs w:val="28"/>
                <w:lang w:val="en-GB" w:eastAsia="en-GB"/>
              </w:rPr>
              <w:t>ʲ</w:t>
            </w:r>
            <w:r w:rsidRPr="004E0263">
              <w:rPr>
                <w:rFonts w:ascii="Doulos SIL" w:eastAsia="Times New Roman" w:hAnsi="Doulos SIL" w:cs="Doulos SIL"/>
                <w:color w:val="000000"/>
                <w:sz w:val="28"/>
                <w:szCs w:val="28"/>
                <w:lang w:val="en-GB" w:eastAsia="en-GB"/>
              </w:rPr>
              <w:t>]</w:t>
            </w:r>
          </w:p>
        </w:tc>
        <w:tc>
          <w:tcPr>
            <w:tcW w:w="696" w:type="dxa"/>
            <w:tcBorders>
              <w:top w:val="nil"/>
              <w:left w:val="nil"/>
              <w:bottom w:val="single" w:sz="4" w:space="0" w:color="auto"/>
              <w:right w:val="nil"/>
            </w:tcBorders>
            <w:shd w:val="clear" w:color="000000" w:fill="FFFFFF"/>
            <w:noWrap/>
            <w:vAlign w:val="center"/>
            <w:hideMark/>
          </w:tcPr>
          <w:p w14:paraId="30CEAC16"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[tɕ]</w:t>
            </w:r>
          </w:p>
        </w:tc>
        <w:tc>
          <w:tcPr>
            <w:tcW w:w="723" w:type="dxa"/>
            <w:tcBorders>
              <w:top w:val="nil"/>
              <w:left w:val="nil"/>
              <w:bottom w:val="single" w:sz="4" w:space="0" w:color="auto"/>
              <w:right w:val="single" w:sz="4" w:space="0" w:color="auto"/>
            </w:tcBorders>
            <w:shd w:val="clear" w:color="000000" w:fill="FFFFFF"/>
            <w:noWrap/>
            <w:vAlign w:val="center"/>
            <w:hideMark/>
          </w:tcPr>
          <w:p w14:paraId="03AC8B5B"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[ʎ]</w:t>
            </w:r>
          </w:p>
        </w:tc>
        <w:tc>
          <w:tcPr>
            <w:tcW w:w="599" w:type="dxa"/>
            <w:tcBorders>
              <w:top w:val="nil"/>
              <w:left w:val="nil"/>
              <w:bottom w:val="single" w:sz="4" w:space="0" w:color="auto"/>
              <w:right w:val="nil"/>
            </w:tcBorders>
            <w:shd w:val="clear" w:color="000000" w:fill="FFFFFF"/>
            <w:noWrap/>
            <w:vAlign w:val="center"/>
            <w:hideMark/>
          </w:tcPr>
          <w:p w14:paraId="0D6AE0DA"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[hʲ]</w:t>
            </w:r>
          </w:p>
        </w:tc>
        <w:tc>
          <w:tcPr>
            <w:tcW w:w="236" w:type="dxa"/>
            <w:tcBorders>
              <w:top w:val="nil"/>
              <w:left w:val="nil"/>
              <w:bottom w:val="single" w:sz="4" w:space="0" w:color="auto"/>
              <w:right w:val="single" w:sz="4" w:space="0" w:color="auto"/>
            </w:tcBorders>
            <w:shd w:val="clear" w:color="000000" w:fill="FFFFFF"/>
            <w:noWrap/>
            <w:vAlign w:val="center"/>
            <w:hideMark/>
          </w:tcPr>
          <w:p w14:paraId="5840C6E9" w14:textId="77777777" w:rsidR="004E0263" w:rsidRPr="004E0263" w:rsidRDefault="004E0263" w:rsidP="007B6875">
            <w:pPr>
              <w:spacing w:after="0" w:line="340" w:lineRule="exact"/>
              <w:rPr>
                <w:rFonts w:ascii="Doulos SIL" w:eastAsia="Times New Roman" w:hAnsi="Doulos SIL" w:cs="Doulos SIL"/>
                <w:color w:val="000000"/>
                <w:sz w:val="28"/>
                <w:szCs w:val="28"/>
                <w:lang w:val="en-GB" w:eastAsia="en-GB"/>
              </w:rPr>
            </w:pPr>
            <w:r w:rsidRPr="004E0263">
              <w:rPr>
                <w:rFonts w:ascii="Doulos SIL" w:eastAsia="Times New Roman" w:hAnsi="Doulos SIL" w:cs="Doulos SIL"/>
                <w:color w:val="000000"/>
                <w:sz w:val="28"/>
                <w:szCs w:val="28"/>
                <w:lang w:val="en-GB" w:eastAsia="en-GB"/>
              </w:rPr>
              <w:t>[dʑ]</w:t>
            </w:r>
          </w:p>
        </w:tc>
      </w:tr>
    </w:tbl>
    <w:p w14:paraId="394C5B83" w14:textId="77777777" w:rsidR="004E0263" w:rsidRDefault="004E0263" w:rsidP="007B6875">
      <w:pPr>
        <w:spacing w:line="240" w:lineRule="auto"/>
        <w:rPr>
          <w:b/>
          <w:bCs/>
          <w:sz w:val="32"/>
          <w:szCs w:val="32"/>
        </w:rPr>
      </w:pPr>
    </w:p>
    <w:p w14:paraId="267D1DEA" w14:textId="28F14E16" w:rsidR="002F2EBF" w:rsidRDefault="00000000" w:rsidP="007B6875">
      <w:pPr>
        <w:spacing w:line="240" w:lineRule="auto"/>
        <w:rPr>
          <w:b/>
          <w:bCs/>
          <w:sz w:val="32"/>
          <w:szCs w:val="32"/>
        </w:rPr>
      </w:pPr>
      <w:r>
        <w:rPr>
          <w:b/>
          <w:bCs/>
          <w:sz w:val="32"/>
          <w:szCs w:val="32"/>
        </w:rPr>
        <w:t>Vowels and suprasegmentals</w:t>
      </w:r>
    </w:p>
    <w:tbl>
      <w:tblPr>
        <w:tblW w:w="8931" w:type="dxa"/>
        <w:tblInd w:w="108" w:type="dxa"/>
        <w:tblLook w:val="04A0" w:firstRow="1" w:lastRow="0" w:firstColumn="1" w:lastColumn="0" w:noHBand="0" w:noVBand="1"/>
      </w:tblPr>
      <w:tblGrid>
        <w:gridCol w:w="1794"/>
        <w:gridCol w:w="1560"/>
        <w:gridCol w:w="1460"/>
        <w:gridCol w:w="1380"/>
        <w:gridCol w:w="1280"/>
        <w:gridCol w:w="1600"/>
      </w:tblGrid>
      <w:tr w:rsidR="001C5E2E" w:rsidRPr="001C5E2E" w14:paraId="542C0975" w14:textId="77777777" w:rsidTr="00DC0478">
        <w:trPr>
          <w:trHeight w:val="330"/>
        </w:trPr>
        <w:tc>
          <w:tcPr>
            <w:tcW w:w="1651" w:type="dxa"/>
            <w:tcBorders>
              <w:top w:val="nil"/>
              <w:left w:val="nil"/>
              <w:bottom w:val="nil"/>
              <w:right w:val="nil"/>
            </w:tcBorders>
            <w:shd w:val="clear" w:color="000000" w:fill="FFFFFF"/>
            <w:noWrap/>
            <w:vAlign w:val="center"/>
            <w:hideMark/>
          </w:tcPr>
          <w:p w14:paraId="03C5A270"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r w:rsidRPr="001C5E2E">
              <w:rPr>
                <w:rFonts w:ascii="Arial Unicode MS" w:eastAsia="Arial Unicode MS" w:hAnsi="Arial Unicode MS" w:cs="Arial Unicode MS" w:hint="eastAsia"/>
                <w:color w:val="000000"/>
                <w:lang w:val="en-GB" w:eastAsia="en-GB"/>
              </w:rPr>
              <w:t> </w:t>
            </w:r>
          </w:p>
        </w:tc>
        <w:tc>
          <w:tcPr>
            <w:tcW w:w="15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FF54DB2" w14:textId="77777777" w:rsidR="001C5E2E" w:rsidRPr="001C5E2E" w:rsidRDefault="001C5E2E" w:rsidP="007B6875">
            <w:pPr>
              <w:spacing w:after="0" w:line="240" w:lineRule="auto"/>
              <w:rPr>
                <w:rFonts w:ascii="Arial Unicode MS" w:eastAsia="Arial Unicode MS" w:hAnsi="Arial Unicode MS" w:cs="Arial Unicode MS" w:hint="eastAsia"/>
                <w:b/>
                <w:bCs/>
                <w:color w:val="000000"/>
                <w:lang w:val="en-GB" w:eastAsia="en-GB"/>
              </w:rPr>
            </w:pPr>
            <w:r w:rsidRPr="001C5E2E">
              <w:rPr>
                <w:rFonts w:ascii="Arial Unicode MS" w:eastAsia="Arial Unicode MS" w:hAnsi="Arial Unicode MS" w:cs="Arial Unicode MS" w:hint="eastAsia"/>
                <w:b/>
                <w:bCs/>
                <w:color w:val="000000"/>
                <w:lang w:val="en-GB" w:eastAsia="en-GB"/>
              </w:rPr>
              <w:t>a</w:t>
            </w:r>
          </w:p>
        </w:tc>
        <w:tc>
          <w:tcPr>
            <w:tcW w:w="1460" w:type="dxa"/>
            <w:tcBorders>
              <w:top w:val="single" w:sz="4" w:space="0" w:color="auto"/>
              <w:left w:val="nil"/>
              <w:bottom w:val="single" w:sz="4" w:space="0" w:color="auto"/>
              <w:right w:val="single" w:sz="4" w:space="0" w:color="000000"/>
            </w:tcBorders>
            <w:shd w:val="clear" w:color="000000" w:fill="FFFFFF"/>
            <w:noWrap/>
            <w:vAlign w:val="center"/>
            <w:hideMark/>
          </w:tcPr>
          <w:p w14:paraId="10B2898C" w14:textId="77777777" w:rsidR="001C5E2E" w:rsidRPr="001C5E2E" w:rsidRDefault="001C5E2E" w:rsidP="007B6875">
            <w:pPr>
              <w:spacing w:after="0" w:line="240" w:lineRule="auto"/>
              <w:rPr>
                <w:rFonts w:ascii="Arial Unicode MS" w:eastAsia="Arial Unicode MS" w:hAnsi="Arial Unicode MS" w:cs="Arial Unicode MS" w:hint="eastAsia"/>
                <w:b/>
                <w:bCs/>
                <w:color w:val="000000"/>
                <w:lang w:val="en-GB" w:eastAsia="en-GB"/>
              </w:rPr>
            </w:pPr>
            <w:r w:rsidRPr="001C5E2E">
              <w:rPr>
                <w:rFonts w:ascii="Arial Unicode MS" w:eastAsia="Arial Unicode MS" w:hAnsi="Arial Unicode MS" w:cs="Arial Unicode MS" w:hint="eastAsia"/>
                <w:b/>
                <w:bCs/>
                <w:color w:val="000000"/>
                <w:lang w:val="en-GB" w:eastAsia="en-GB"/>
              </w:rPr>
              <w:t>i</w:t>
            </w:r>
          </w:p>
        </w:tc>
        <w:tc>
          <w:tcPr>
            <w:tcW w:w="1380" w:type="dxa"/>
            <w:tcBorders>
              <w:top w:val="single" w:sz="4" w:space="0" w:color="auto"/>
              <w:left w:val="nil"/>
              <w:bottom w:val="single" w:sz="4" w:space="0" w:color="auto"/>
              <w:right w:val="single" w:sz="4" w:space="0" w:color="000000"/>
            </w:tcBorders>
            <w:shd w:val="clear" w:color="000000" w:fill="FFFFFF"/>
            <w:noWrap/>
            <w:vAlign w:val="center"/>
            <w:hideMark/>
          </w:tcPr>
          <w:p w14:paraId="2C537835" w14:textId="77777777" w:rsidR="001C5E2E" w:rsidRPr="001C5E2E" w:rsidRDefault="001C5E2E" w:rsidP="007B6875">
            <w:pPr>
              <w:spacing w:after="0" w:line="240" w:lineRule="auto"/>
              <w:rPr>
                <w:rFonts w:ascii="Arial Unicode MS" w:eastAsia="Arial Unicode MS" w:hAnsi="Arial Unicode MS" w:cs="Arial Unicode MS" w:hint="eastAsia"/>
                <w:b/>
                <w:bCs/>
                <w:color w:val="000000"/>
                <w:lang w:val="en-GB" w:eastAsia="en-GB"/>
              </w:rPr>
            </w:pPr>
            <w:r w:rsidRPr="001C5E2E">
              <w:rPr>
                <w:rFonts w:ascii="Arial Unicode MS" w:eastAsia="Arial Unicode MS" w:hAnsi="Arial Unicode MS" w:cs="Arial Unicode MS" w:hint="eastAsia"/>
                <w:b/>
                <w:bCs/>
                <w:color w:val="000000"/>
                <w:lang w:val="en-GB" w:eastAsia="en-GB"/>
              </w:rPr>
              <w:t>u</w:t>
            </w:r>
          </w:p>
        </w:tc>
        <w:tc>
          <w:tcPr>
            <w:tcW w:w="1280" w:type="dxa"/>
            <w:tcBorders>
              <w:top w:val="single" w:sz="4" w:space="0" w:color="auto"/>
              <w:left w:val="nil"/>
              <w:bottom w:val="single" w:sz="4" w:space="0" w:color="auto"/>
              <w:right w:val="single" w:sz="4" w:space="0" w:color="000000"/>
            </w:tcBorders>
            <w:shd w:val="clear" w:color="000000" w:fill="FFFFFF"/>
            <w:noWrap/>
            <w:vAlign w:val="center"/>
            <w:hideMark/>
          </w:tcPr>
          <w:p w14:paraId="19375383" w14:textId="77777777" w:rsidR="001C5E2E" w:rsidRPr="001C5E2E" w:rsidRDefault="001C5E2E" w:rsidP="007B6875">
            <w:pPr>
              <w:spacing w:after="0" w:line="240" w:lineRule="auto"/>
              <w:rPr>
                <w:rFonts w:ascii="Arial Unicode MS" w:eastAsia="Arial Unicode MS" w:hAnsi="Arial Unicode MS" w:cs="Arial Unicode MS" w:hint="eastAsia"/>
                <w:b/>
                <w:bCs/>
                <w:color w:val="000000"/>
                <w:lang w:val="en-GB" w:eastAsia="en-GB"/>
              </w:rPr>
            </w:pPr>
            <w:r w:rsidRPr="001C5E2E">
              <w:rPr>
                <w:rFonts w:ascii="Arial Unicode MS" w:eastAsia="Arial Unicode MS" w:hAnsi="Arial Unicode MS" w:cs="Arial Unicode MS" w:hint="eastAsia"/>
                <w:b/>
                <w:bCs/>
                <w:color w:val="000000"/>
                <w:lang w:val="en-GB" w:eastAsia="en-GB"/>
              </w:rPr>
              <w:t>e</w:t>
            </w:r>
          </w:p>
        </w:tc>
        <w:tc>
          <w:tcPr>
            <w:tcW w:w="1600" w:type="dxa"/>
            <w:tcBorders>
              <w:top w:val="single" w:sz="4" w:space="0" w:color="auto"/>
              <w:left w:val="nil"/>
              <w:bottom w:val="single" w:sz="4" w:space="0" w:color="auto"/>
              <w:right w:val="single" w:sz="4" w:space="0" w:color="000000"/>
            </w:tcBorders>
            <w:shd w:val="clear" w:color="000000" w:fill="FFFFFF"/>
            <w:noWrap/>
            <w:vAlign w:val="center"/>
            <w:hideMark/>
          </w:tcPr>
          <w:p w14:paraId="7A8B7C4A" w14:textId="77777777" w:rsidR="001C5E2E" w:rsidRPr="001C5E2E" w:rsidRDefault="001C5E2E" w:rsidP="007B6875">
            <w:pPr>
              <w:spacing w:after="0" w:line="240" w:lineRule="auto"/>
              <w:rPr>
                <w:rFonts w:ascii="Arial Unicode MS" w:eastAsia="Arial Unicode MS" w:hAnsi="Arial Unicode MS" w:cs="Arial Unicode MS" w:hint="eastAsia"/>
                <w:b/>
                <w:bCs/>
                <w:color w:val="000000"/>
                <w:lang w:val="en-GB" w:eastAsia="en-GB"/>
              </w:rPr>
            </w:pPr>
            <w:r w:rsidRPr="001C5E2E">
              <w:rPr>
                <w:rFonts w:ascii="Arial Unicode MS" w:eastAsia="Arial Unicode MS" w:hAnsi="Arial Unicode MS" w:cs="Arial Unicode MS" w:hint="eastAsia"/>
                <w:b/>
                <w:bCs/>
                <w:color w:val="000000"/>
                <w:lang w:val="en-GB" w:eastAsia="en-GB"/>
              </w:rPr>
              <w:t>o</w:t>
            </w:r>
          </w:p>
        </w:tc>
      </w:tr>
      <w:tr w:rsidR="001C5E2E" w:rsidRPr="001C5E2E" w14:paraId="02136899" w14:textId="77777777" w:rsidTr="00DC0478">
        <w:trPr>
          <w:trHeight w:val="795"/>
        </w:trPr>
        <w:tc>
          <w:tcPr>
            <w:tcW w:w="165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873C0F8" w14:textId="77777777" w:rsidR="001C5E2E" w:rsidRPr="001C5E2E" w:rsidRDefault="001C5E2E" w:rsidP="007B6875">
            <w:pPr>
              <w:spacing w:before="240" w:after="0" w:line="240" w:lineRule="auto"/>
              <w:rPr>
                <w:rFonts w:ascii="Arial Unicode MS" w:eastAsia="Arial Unicode MS" w:hAnsi="Arial Unicode MS" w:cs="Arial Unicode MS" w:hint="eastAsia"/>
                <w:color w:val="000000"/>
                <w:lang w:val="en-GB" w:eastAsia="en-GB"/>
              </w:rPr>
            </w:pPr>
            <w:r w:rsidRPr="001C5E2E">
              <w:rPr>
                <w:rFonts w:ascii="Arial Unicode MS" w:eastAsia="Arial Unicode MS" w:hAnsi="Arial Unicode MS" w:cs="Arial Unicode MS" w:hint="eastAsia"/>
                <w:color w:val="000000"/>
                <w:lang w:val="en-GB" w:eastAsia="en-GB"/>
              </w:rPr>
              <w:t>monophtohongs</w:t>
            </w:r>
          </w:p>
        </w:tc>
        <w:tc>
          <w:tcPr>
            <w:tcW w:w="1560" w:type="dxa"/>
            <w:tcBorders>
              <w:top w:val="single" w:sz="4" w:space="0" w:color="auto"/>
              <w:left w:val="nil"/>
              <w:bottom w:val="nil"/>
              <w:right w:val="single" w:sz="4" w:space="0" w:color="000000"/>
            </w:tcBorders>
            <w:shd w:val="clear" w:color="000000" w:fill="FFFFFF"/>
            <w:noWrap/>
            <w:vAlign w:val="center"/>
            <w:hideMark/>
          </w:tcPr>
          <w:p w14:paraId="4BBEC069" w14:textId="445E43F1" w:rsidR="001C5E2E" w:rsidRPr="001C5E2E" w:rsidRDefault="00662BFE"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sidR="001C5E2E" w:rsidRPr="001C5E2E">
              <w:rPr>
                <w:rFonts w:ascii="Sulat Hiligaynon" w:eastAsia="Times New Roman" w:hAnsi="Sulat Hiligaynon" w:cs="Sulat Hiligaynon"/>
                <w:color w:val="000000"/>
                <w:sz w:val="44"/>
                <w:szCs w:val="44"/>
                <w:lang w:val="en-GB" w:eastAsia="en-GB"/>
              </w:rPr>
              <w:t>a</w:t>
            </w:r>
          </w:p>
        </w:tc>
        <w:tc>
          <w:tcPr>
            <w:tcW w:w="1460" w:type="dxa"/>
            <w:tcBorders>
              <w:top w:val="single" w:sz="4" w:space="0" w:color="auto"/>
              <w:left w:val="nil"/>
              <w:bottom w:val="nil"/>
              <w:right w:val="single" w:sz="4" w:space="0" w:color="000000"/>
            </w:tcBorders>
            <w:shd w:val="clear" w:color="000000" w:fill="FFFFFF"/>
            <w:noWrap/>
            <w:vAlign w:val="center"/>
            <w:hideMark/>
          </w:tcPr>
          <w:p w14:paraId="6FE85F92" w14:textId="43A03E91" w:rsidR="001C5E2E" w:rsidRPr="001C5E2E" w:rsidRDefault="00662BFE"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i</w:t>
            </w:r>
          </w:p>
        </w:tc>
        <w:tc>
          <w:tcPr>
            <w:tcW w:w="1380" w:type="dxa"/>
            <w:tcBorders>
              <w:top w:val="single" w:sz="4" w:space="0" w:color="auto"/>
              <w:left w:val="nil"/>
              <w:bottom w:val="nil"/>
              <w:right w:val="single" w:sz="4" w:space="0" w:color="000000"/>
            </w:tcBorders>
            <w:shd w:val="clear" w:color="000000" w:fill="FFFFFF"/>
            <w:noWrap/>
            <w:vAlign w:val="center"/>
            <w:hideMark/>
          </w:tcPr>
          <w:p w14:paraId="40A765AA" w14:textId="4113ED91" w:rsidR="001C5E2E" w:rsidRPr="001C5E2E" w:rsidRDefault="00662BFE"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u</w:t>
            </w:r>
          </w:p>
        </w:tc>
        <w:tc>
          <w:tcPr>
            <w:tcW w:w="1280" w:type="dxa"/>
            <w:tcBorders>
              <w:top w:val="single" w:sz="4" w:space="0" w:color="auto"/>
              <w:left w:val="nil"/>
              <w:bottom w:val="nil"/>
              <w:right w:val="single" w:sz="4" w:space="0" w:color="000000"/>
            </w:tcBorders>
            <w:shd w:val="clear" w:color="000000" w:fill="FFFFFF"/>
            <w:noWrap/>
            <w:vAlign w:val="center"/>
            <w:hideMark/>
          </w:tcPr>
          <w:p w14:paraId="70F40DE3" w14:textId="37FC0D02" w:rsidR="001C5E2E" w:rsidRPr="001C5E2E" w:rsidRDefault="00662BFE"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e</w:t>
            </w:r>
          </w:p>
        </w:tc>
        <w:tc>
          <w:tcPr>
            <w:tcW w:w="1600" w:type="dxa"/>
            <w:tcBorders>
              <w:top w:val="single" w:sz="4" w:space="0" w:color="auto"/>
              <w:left w:val="nil"/>
              <w:bottom w:val="nil"/>
              <w:right w:val="single" w:sz="4" w:space="0" w:color="000000"/>
            </w:tcBorders>
            <w:shd w:val="clear" w:color="000000" w:fill="FFFFFF"/>
            <w:noWrap/>
            <w:vAlign w:val="center"/>
            <w:hideMark/>
          </w:tcPr>
          <w:p w14:paraId="5DC5A337" w14:textId="1F7CD5D1" w:rsidR="001C5E2E" w:rsidRPr="001C5E2E" w:rsidRDefault="00662BFE"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o</w:t>
            </w:r>
          </w:p>
        </w:tc>
      </w:tr>
      <w:tr w:rsidR="001C5E2E" w:rsidRPr="001C5E2E" w14:paraId="55CDF655" w14:textId="77777777" w:rsidTr="00DC0478">
        <w:trPr>
          <w:trHeight w:val="345"/>
        </w:trPr>
        <w:tc>
          <w:tcPr>
            <w:tcW w:w="1651" w:type="dxa"/>
            <w:vMerge/>
            <w:tcBorders>
              <w:top w:val="single" w:sz="4" w:space="0" w:color="auto"/>
              <w:left w:val="single" w:sz="4" w:space="0" w:color="auto"/>
              <w:bottom w:val="single" w:sz="4" w:space="0" w:color="000000"/>
              <w:right w:val="single" w:sz="4" w:space="0" w:color="auto"/>
            </w:tcBorders>
            <w:vAlign w:val="center"/>
            <w:hideMark/>
          </w:tcPr>
          <w:p w14:paraId="3DA07379"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nil"/>
              <w:right w:val="single" w:sz="4" w:space="0" w:color="000000"/>
            </w:tcBorders>
            <w:shd w:val="clear" w:color="000000" w:fill="FFFFFF"/>
            <w:noWrap/>
            <w:vAlign w:val="center"/>
            <w:hideMark/>
          </w:tcPr>
          <w:p w14:paraId="4F7AC426" w14:textId="77777777" w:rsidR="001C5E2E" w:rsidRPr="001C5E2E" w:rsidRDefault="001C5E2E" w:rsidP="007B6875">
            <w:pPr>
              <w:spacing w:after="0" w:line="280" w:lineRule="exact"/>
              <w:rPr>
                <w:rFonts w:ascii="Arial Unicode MS" w:eastAsia="Arial Unicode MS" w:hAnsi="Arial Unicode MS" w:cs="Arial Unicode MS"/>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a</w:t>
            </w:r>
          </w:p>
        </w:tc>
        <w:tc>
          <w:tcPr>
            <w:tcW w:w="1460" w:type="dxa"/>
            <w:tcBorders>
              <w:top w:val="nil"/>
              <w:left w:val="nil"/>
              <w:bottom w:val="nil"/>
              <w:right w:val="single" w:sz="4" w:space="0" w:color="000000"/>
            </w:tcBorders>
            <w:shd w:val="clear" w:color="000000" w:fill="FFFFFF"/>
            <w:noWrap/>
            <w:vAlign w:val="center"/>
            <w:hideMark/>
          </w:tcPr>
          <w:p w14:paraId="33C3B275"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i</w:t>
            </w:r>
          </w:p>
        </w:tc>
        <w:tc>
          <w:tcPr>
            <w:tcW w:w="1380" w:type="dxa"/>
            <w:tcBorders>
              <w:top w:val="nil"/>
              <w:left w:val="nil"/>
              <w:bottom w:val="nil"/>
              <w:right w:val="single" w:sz="4" w:space="0" w:color="000000"/>
            </w:tcBorders>
            <w:shd w:val="clear" w:color="000000" w:fill="FFFFFF"/>
            <w:noWrap/>
            <w:vAlign w:val="center"/>
            <w:hideMark/>
          </w:tcPr>
          <w:p w14:paraId="75A2055F"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u</w:t>
            </w:r>
          </w:p>
        </w:tc>
        <w:tc>
          <w:tcPr>
            <w:tcW w:w="1280" w:type="dxa"/>
            <w:tcBorders>
              <w:top w:val="nil"/>
              <w:left w:val="nil"/>
              <w:bottom w:val="nil"/>
              <w:right w:val="single" w:sz="4" w:space="0" w:color="000000"/>
            </w:tcBorders>
            <w:shd w:val="clear" w:color="000000" w:fill="FFFFFF"/>
            <w:noWrap/>
            <w:vAlign w:val="center"/>
            <w:hideMark/>
          </w:tcPr>
          <w:p w14:paraId="63B509AB"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e</w:t>
            </w:r>
          </w:p>
        </w:tc>
        <w:tc>
          <w:tcPr>
            <w:tcW w:w="1600" w:type="dxa"/>
            <w:tcBorders>
              <w:top w:val="nil"/>
              <w:left w:val="nil"/>
              <w:bottom w:val="nil"/>
              <w:right w:val="single" w:sz="4" w:space="0" w:color="000000"/>
            </w:tcBorders>
            <w:shd w:val="clear" w:color="000000" w:fill="FFFFFF"/>
            <w:noWrap/>
            <w:vAlign w:val="center"/>
            <w:hideMark/>
          </w:tcPr>
          <w:p w14:paraId="3340BE36"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o</w:t>
            </w:r>
          </w:p>
        </w:tc>
      </w:tr>
      <w:tr w:rsidR="001C5E2E" w:rsidRPr="001C5E2E" w14:paraId="04C77329" w14:textId="77777777" w:rsidTr="00DC0478">
        <w:trPr>
          <w:trHeight w:val="585"/>
        </w:trPr>
        <w:tc>
          <w:tcPr>
            <w:tcW w:w="1651" w:type="dxa"/>
            <w:vMerge/>
            <w:tcBorders>
              <w:top w:val="single" w:sz="4" w:space="0" w:color="auto"/>
              <w:left w:val="single" w:sz="4" w:space="0" w:color="auto"/>
              <w:bottom w:val="single" w:sz="4" w:space="0" w:color="000000"/>
              <w:right w:val="single" w:sz="4" w:space="0" w:color="auto"/>
            </w:tcBorders>
            <w:vAlign w:val="center"/>
            <w:hideMark/>
          </w:tcPr>
          <w:p w14:paraId="596FF71D"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single" w:sz="4" w:space="0" w:color="auto"/>
              <w:right w:val="single" w:sz="4" w:space="0" w:color="000000"/>
            </w:tcBorders>
            <w:shd w:val="clear" w:color="000000" w:fill="FFFFFF"/>
            <w:noWrap/>
            <w:vAlign w:val="center"/>
            <w:hideMark/>
          </w:tcPr>
          <w:p w14:paraId="37680461" w14:textId="77777777" w:rsidR="001C5E2E" w:rsidRPr="001C5E2E" w:rsidRDefault="001C5E2E" w:rsidP="007B6875">
            <w:pPr>
              <w:spacing w:after="0" w:line="280" w:lineRule="exact"/>
              <w:rPr>
                <w:rFonts w:ascii="Doulos SIL" w:eastAsia="Times New Roman" w:hAnsi="Doulos SIL" w:cs="Doulos SIL" w:hint="eastAsia"/>
                <w:color w:val="000000"/>
                <w:sz w:val="28"/>
                <w:szCs w:val="28"/>
                <w:lang w:val="en-GB" w:eastAsia="en-GB"/>
              </w:rPr>
            </w:pPr>
            <w:r w:rsidRPr="001C5E2E">
              <w:rPr>
                <w:rFonts w:ascii="Doulos SIL" w:eastAsia="Times New Roman" w:hAnsi="Doulos SIL" w:cs="Doulos SIL"/>
                <w:color w:val="000000"/>
                <w:sz w:val="28"/>
                <w:szCs w:val="28"/>
                <w:lang w:val="en-GB" w:eastAsia="en-GB"/>
              </w:rPr>
              <w:t>[ʔa]</w:t>
            </w:r>
          </w:p>
        </w:tc>
        <w:tc>
          <w:tcPr>
            <w:tcW w:w="1460" w:type="dxa"/>
            <w:tcBorders>
              <w:top w:val="nil"/>
              <w:left w:val="nil"/>
              <w:bottom w:val="single" w:sz="4" w:space="0" w:color="auto"/>
              <w:right w:val="single" w:sz="4" w:space="0" w:color="000000"/>
            </w:tcBorders>
            <w:shd w:val="clear" w:color="000000" w:fill="FFFFFF"/>
            <w:noWrap/>
            <w:vAlign w:val="center"/>
            <w:hideMark/>
          </w:tcPr>
          <w:p w14:paraId="2C7CC5D8"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[ʔi]</w:t>
            </w:r>
          </w:p>
        </w:tc>
        <w:tc>
          <w:tcPr>
            <w:tcW w:w="1380" w:type="dxa"/>
            <w:tcBorders>
              <w:top w:val="nil"/>
              <w:left w:val="nil"/>
              <w:bottom w:val="single" w:sz="4" w:space="0" w:color="auto"/>
              <w:right w:val="single" w:sz="4" w:space="0" w:color="000000"/>
            </w:tcBorders>
            <w:shd w:val="clear" w:color="000000" w:fill="FFFFFF"/>
            <w:noWrap/>
            <w:vAlign w:val="center"/>
            <w:hideMark/>
          </w:tcPr>
          <w:p w14:paraId="49BEC9AF"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[ʔu]</w:t>
            </w:r>
          </w:p>
        </w:tc>
        <w:tc>
          <w:tcPr>
            <w:tcW w:w="1280" w:type="dxa"/>
            <w:tcBorders>
              <w:top w:val="nil"/>
              <w:left w:val="nil"/>
              <w:bottom w:val="single" w:sz="4" w:space="0" w:color="auto"/>
              <w:right w:val="single" w:sz="4" w:space="0" w:color="000000"/>
            </w:tcBorders>
            <w:shd w:val="clear" w:color="000000" w:fill="FFFFFF"/>
            <w:noWrap/>
            <w:vAlign w:val="center"/>
            <w:hideMark/>
          </w:tcPr>
          <w:p w14:paraId="374C0CBA"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[ʔe]</w:t>
            </w:r>
          </w:p>
        </w:tc>
        <w:tc>
          <w:tcPr>
            <w:tcW w:w="1600" w:type="dxa"/>
            <w:tcBorders>
              <w:top w:val="nil"/>
              <w:left w:val="nil"/>
              <w:bottom w:val="single" w:sz="4" w:space="0" w:color="auto"/>
              <w:right w:val="single" w:sz="4" w:space="0" w:color="000000"/>
            </w:tcBorders>
            <w:shd w:val="clear" w:color="000000" w:fill="FFFFFF"/>
            <w:noWrap/>
            <w:vAlign w:val="center"/>
            <w:hideMark/>
          </w:tcPr>
          <w:p w14:paraId="7B91005A"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[ʔo]</w:t>
            </w:r>
          </w:p>
        </w:tc>
      </w:tr>
      <w:tr w:rsidR="00DC0478" w:rsidRPr="001C5E2E" w14:paraId="73F7566C" w14:textId="77777777" w:rsidTr="00DC0478">
        <w:trPr>
          <w:trHeight w:val="795"/>
        </w:trPr>
        <w:tc>
          <w:tcPr>
            <w:tcW w:w="16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99A61C" w14:textId="77777777" w:rsidR="00DC0478" w:rsidRPr="001C5E2E" w:rsidRDefault="00DC0478" w:rsidP="007B6875">
            <w:pPr>
              <w:spacing w:before="240" w:after="0" w:line="240" w:lineRule="auto"/>
              <w:rPr>
                <w:rFonts w:ascii="Arial Unicode MS" w:eastAsia="Arial Unicode MS" w:hAnsi="Arial Unicode MS" w:cs="Arial Unicode MS"/>
                <w:color w:val="000000"/>
                <w:lang w:val="en-GB" w:eastAsia="en-GB"/>
              </w:rPr>
            </w:pPr>
            <w:r w:rsidRPr="001C5E2E">
              <w:rPr>
                <w:rFonts w:ascii="Arial Unicode MS" w:eastAsia="Arial Unicode MS" w:hAnsi="Arial Unicode MS" w:cs="Arial Unicode MS" w:hint="eastAsia"/>
                <w:color w:val="000000"/>
                <w:lang w:val="en-GB" w:eastAsia="en-GB"/>
              </w:rPr>
              <w:t>diphthongs</w:t>
            </w:r>
          </w:p>
        </w:tc>
        <w:tc>
          <w:tcPr>
            <w:tcW w:w="1560" w:type="dxa"/>
            <w:tcBorders>
              <w:top w:val="single" w:sz="4" w:space="0" w:color="auto"/>
              <w:left w:val="nil"/>
              <w:bottom w:val="nil"/>
              <w:right w:val="single" w:sz="4" w:space="0" w:color="000000"/>
            </w:tcBorders>
            <w:shd w:val="clear" w:color="000000" w:fill="FFFFFF"/>
            <w:noWrap/>
            <w:vAlign w:val="center"/>
            <w:hideMark/>
          </w:tcPr>
          <w:p w14:paraId="0B86858C" w14:textId="5CCF8648" w:rsidR="00DC0478" w:rsidRPr="001C5E2E" w:rsidRDefault="00DC0478" w:rsidP="007B6875">
            <w:pPr>
              <w:spacing w:before="240" w:after="0" w:line="240" w:lineRule="auto"/>
              <w:rPr>
                <w:rFonts w:eastAsia="Times New Roman" w:cs="Calibri"/>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w:t>
            </w:r>
            <w:r w:rsidR="00C12326" w:rsidRPr="00C12326">
              <w:rPr>
                <w:rFonts w:ascii="Sulat Hiligaynon" w:eastAsia="Times New Roman" w:hAnsi="Sulat Hiligaynon" w:cs="Sulat Hiligaynon"/>
                <w:color w:val="000000"/>
                <w:sz w:val="48"/>
                <w:szCs w:val="48"/>
                <w:lang w:val="en-GB" w:eastAsia="en-GB"/>
              </w:rPr>
              <w:t>'</w:t>
            </w:r>
          </w:p>
        </w:tc>
        <w:tc>
          <w:tcPr>
            <w:tcW w:w="1460" w:type="dxa"/>
            <w:tcBorders>
              <w:top w:val="single" w:sz="4" w:space="0" w:color="auto"/>
              <w:left w:val="nil"/>
              <w:bottom w:val="nil"/>
              <w:right w:val="single" w:sz="4" w:space="0" w:color="000000"/>
            </w:tcBorders>
            <w:shd w:val="clear" w:color="000000" w:fill="FFFFFF"/>
            <w:noWrap/>
            <w:vAlign w:val="center"/>
            <w:hideMark/>
          </w:tcPr>
          <w:p w14:paraId="42BE0BA0" w14:textId="4F4D5956" w:rsidR="00DC0478" w:rsidRPr="001C5E2E" w:rsidRDefault="00DC0478"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sidR="00802F09">
              <w:rPr>
                <w:rFonts w:ascii="Sulat Hiligaynon" w:eastAsia="Times New Roman" w:hAnsi="Sulat Hiligaynon" w:cs="Sulat Hiligaynon"/>
                <w:color w:val="000000"/>
                <w:sz w:val="44"/>
                <w:szCs w:val="44"/>
                <w:lang w:val="en-GB" w:eastAsia="en-GB"/>
              </w:rPr>
              <w:t>ay</w:t>
            </w:r>
          </w:p>
        </w:tc>
        <w:tc>
          <w:tcPr>
            <w:tcW w:w="1380" w:type="dxa"/>
            <w:tcBorders>
              <w:top w:val="single" w:sz="4" w:space="0" w:color="auto"/>
              <w:left w:val="nil"/>
              <w:bottom w:val="nil"/>
              <w:right w:val="single" w:sz="4" w:space="0" w:color="000000"/>
            </w:tcBorders>
            <w:shd w:val="clear" w:color="000000" w:fill="FFFFFF"/>
            <w:noWrap/>
            <w:vAlign w:val="center"/>
            <w:hideMark/>
          </w:tcPr>
          <w:p w14:paraId="0FD0C2B5" w14:textId="660408F4" w:rsidR="00DC0478" w:rsidRPr="001C5E2E" w:rsidRDefault="00DC0478"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sidR="00802F09">
              <w:rPr>
                <w:rFonts w:ascii="Sulat Hiligaynon" w:eastAsia="Times New Roman" w:hAnsi="Sulat Hiligaynon" w:cs="Sulat Hiligaynon"/>
                <w:color w:val="000000"/>
                <w:sz w:val="44"/>
                <w:szCs w:val="44"/>
                <w:lang w:val="en-GB" w:eastAsia="en-GB"/>
              </w:rPr>
              <w:t>aw</w:t>
            </w:r>
          </w:p>
        </w:tc>
        <w:tc>
          <w:tcPr>
            <w:tcW w:w="1280" w:type="dxa"/>
            <w:tcBorders>
              <w:top w:val="single" w:sz="4" w:space="0" w:color="auto"/>
              <w:left w:val="nil"/>
              <w:bottom w:val="nil"/>
              <w:right w:val="single" w:sz="4" w:space="0" w:color="000000"/>
            </w:tcBorders>
            <w:shd w:val="clear" w:color="000000" w:fill="FFFFFF"/>
            <w:noWrap/>
            <w:vAlign w:val="center"/>
            <w:hideMark/>
          </w:tcPr>
          <w:p w14:paraId="56CA5B77" w14:textId="0AADE7B2" w:rsidR="00DC0478" w:rsidRPr="001C5E2E" w:rsidRDefault="00DC0478"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e</w:t>
            </w:r>
            <w:r w:rsidR="00802F09">
              <w:rPr>
                <w:rFonts w:ascii="Sulat Hiligaynon" w:eastAsia="Times New Roman" w:hAnsi="Sulat Hiligaynon" w:cs="Sulat Hiligaynon"/>
                <w:color w:val="000000"/>
                <w:sz w:val="44"/>
                <w:szCs w:val="44"/>
                <w:lang w:val="en-GB" w:eastAsia="en-GB"/>
              </w:rPr>
              <w:t>w</w:t>
            </w:r>
          </w:p>
        </w:tc>
        <w:tc>
          <w:tcPr>
            <w:tcW w:w="1600" w:type="dxa"/>
            <w:tcBorders>
              <w:top w:val="single" w:sz="4" w:space="0" w:color="auto"/>
              <w:left w:val="nil"/>
              <w:bottom w:val="nil"/>
              <w:right w:val="single" w:sz="4" w:space="0" w:color="000000"/>
            </w:tcBorders>
            <w:shd w:val="clear" w:color="000000" w:fill="FFFFFF"/>
            <w:noWrap/>
            <w:vAlign w:val="center"/>
            <w:hideMark/>
          </w:tcPr>
          <w:p w14:paraId="2C23C989" w14:textId="7F04638A" w:rsidR="00DC0478" w:rsidRPr="001C5E2E" w:rsidRDefault="00DC0478"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o</w:t>
            </w:r>
            <w:r w:rsidR="00EC61EA">
              <w:rPr>
                <w:rFonts w:ascii="Sulat Hiligaynon" w:eastAsia="Times New Roman" w:hAnsi="Sulat Hiligaynon" w:cs="Sulat Hiligaynon"/>
                <w:color w:val="000000"/>
                <w:sz w:val="44"/>
                <w:szCs w:val="44"/>
                <w:lang w:val="en-GB" w:eastAsia="en-GB"/>
              </w:rPr>
              <w:t>y</w:t>
            </w:r>
          </w:p>
        </w:tc>
      </w:tr>
      <w:tr w:rsidR="001C5E2E" w:rsidRPr="001C5E2E" w14:paraId="1EA605C7" w14:textId="77777777" w:rsidTr="00DC0478">
        <w:trPr>
          <w:trHeight w:val="345"/>
        </w:trPr>
        <w:tc>
          <w:tcPr>
            <w:tcW w:w="1651" w:type="dxa"/>
            <w:vMerge/>
            <w:tcBorders>
              <w:top w:val="nil"/>
              <w:left w:val="single" w:sz="4" w:space="0" w:color="auto"/>
              <w:bottom w:val="single" w:sz="4" w:space="0" w:color="000000"/>
              <w:right w:val="single" w:sz="4" w:space="0" w:color="auto"/>
            </w:tcBorders>
            <w:vAlign w:val="center"/>
            <w:hideMark/>
          </w:tcPr>
          <w:p w14:paraId="72BB5C46"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nil"/>
              <w:right w:val="single" w:sz="4" w:space="0" w:color="000000"/>
            </w:tcBorders>
            <w:shd w:val="clear" w:color="000000" w:fill="FFFFFF"/>
            <w:noWrap/>
            <w:vAlign w:val="center"/>
            <w:hideMark/>
          </w:tcPr>
          <w:p w14:paraId="18CFF121" w14:textId="77777777" w:rsidR="001C5E2E" w:rsidRPr="001C5E2E" w:rsidRDefault="001C5E2E" w:rsidP="007B6875">
            <w:pPr>
              <w:spacing w:after="0" w:line="280" w:lineRule="exact"/>
              <w:rPr>
                <w:rFonts w:ascii="Arial Unicode MS" w:eastAsia="Arial Unicode MS" w:hAnsi="Arial Unicode MS" w:cs="Arial Unicode MS"/>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zero</w:t>
            </w:r>
          </w:p>
        </w:tc>
        <w:tc>
          <w:tcPr>
            <w:tcW w:w="1460" w:type="dxa"/>
            <w:tcBorders>
              <w:top w:val="nil"/>
              <w:left w:val="nil"/>
              <w:bottom w:val="nil"/>
              <w:right w:val="single" w:sz="4" w:space="0" w:color="000000"/>
            </w:tcBorders>
            <w:shd w:val="clear" w:color="000000" w:fill="FFFFFF"/>
            <w:noWrap/>
            <w:vAlign w:val="center"/>
            <w:hideMark/>
          </w:tcPr>
          <w:p w14:paraId="7C6230AA"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ay</w:t>
            </w:r>
          </w:p>
        </w:tc>
        <w:tc>
          <w:tcPr>
            <w:tcW w:w="1380" w:type="dxa"/>
            <w:tcBorders>
              <w:top w:val="nil"/>
              <w:left w:val="nil"/>
              <w:bottom w:val="nil"/>
              <w:right w:val="single" w:sz="4" w:space="0" w:color="000000"/>
            </w:tcBorders>
            <w:shd w:val="clear" w:color="000000" w:fill="FFFFFF"/>
            <w:noWrap/>
            <w:vAlign w:val="center"/>
            <w:hideMark/>
          </w:tcPr>
          <w:p w14:paraId="5DF1D401"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aw</w:t>
            </w:r>
          </w:p>
        </w:tc>
        <w:tc>
          <w:tcPr>
            <w:tcW w:w="1280" w:type="dxa"/>
            <w:tcBorders>
              <w:top w:val="nil"/>
              <w:left w:val="nil"/>
              <w:bottom w:val="nil"/>
              <w:right w:val="single" w:sz="4" w:space="0" w:color="000000"/>
            </w:tcBorders>
            <w:shd w:val="clear" w:color="000000" w:fill="FFFFFF"/>
            <w:noWrap/>
            <w:vAlign w:val="center"/>
            <w:hideMark/>
          </w:tcPr>
          <w:p w14:paraId="215F1A15"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ew</w:t>
            </w:r>
          </w:p>
        </w:tc>
        <w:tc>
          <w:tcPr>
            <w:tcW w:w="1600" w:type="dxa"/>
            <w:tcBorders>
              <w:top w:val="nil"/>
              <w:left w:val="nil"/>
              <w:bottom w:val="nil"/>
              <w:right w:val="single" w:sz="4" w:space="0" w:color="000000"/>
            </w:tcBorders>
            <w:shd w:val="clear" w:color="000000" w:fill="FFFFFF"/>
            <w:noWrap/>
            <w:vAlign w:val="center"/>
            <w:hideMark/>
          </w:tcPr>
          <w:p w14:paraId="58786ACC"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oy</w:t>
            </w:r>
          </w:p>
        </w:tc>
      </w:tr>
      <w:tr w:rsidR="001C5E2E" w:rsidRPr="001C5E2E" w14:paraId="33F37CF6" w14:textId="77777777" w:rsidTr="00DC0478">
        <w:trPr>
          <w:trHeight w:val="585"/>
        </w:trPr>
        <w:tc>
          <w:tcPr>
            <w:tcW w:w="1651" w:type="dxa"/>
            <w:vMerge/>
            <w:tcBorders>
              <w:top w:val="nil"/>
              <w:left w:val="single" w:sz="4" w:space="0" w:color="auto"/>
              <w:bottom w:val="single" w:sz="4" w:space="0" w:color="000000"/>
              <w:right w:val="single" w:sz="4" w:space="0" w:color="auto"/>
            </w:tcBorders>
            <w:vAlign w:val="center"/>
            <w:hideMark/>
          </w:tcPr>
          <w:p w14:paraId="62386BD2"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single" w:sz="4" w:space="0" w:color="auto"/>
              <w:right w:val="single" w:sz="4" w:space="0" w:color="000000"/>
            </w:tcBorders>
            <w:shd w:val="clear" w:color="000000" w:fill="FFFFFF"/>
            <w:noWrap/>
            <w:vAlign w:val="center"/>
            <w:hideMark/>
          </w:tcPr>
          <w:p w14:paraId="298D50E6"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color w:val="000000"/>
                <w:sz w:val="24"/>
                <w:szCs w:val="24"/>
                <w:lang w:val="en-GB" w:eastAsia="en-GB"/>
              </w:rPr>
              <w:t>vowel</w:t>
            </w:r>
          </w:p>
        </w:tc>
        <w:tc>
          <w:tcPr>
            <w:tcW w:w="1460" w:type="dxa"/>
            <w:tcBorders>
              <w:top w:val="nil"/>
              <w:left w:val="nil"/>
              <w:bottom w:val="single" w:sz="4" w:space="0" w:color="auto"/>
              <w:right w:val="single" w:sz="4" w:space="0" w:color="000000"/>
            </w:tcBorders>
            <w:shd w:val="clear" w:color="000000" w:fill="FFFFFF"/>
            <w:noWrap/>
            <w:vAlign w:val="center"/>
            <w:hideMark/>
          </w:tcPr>
          <w:p w14:paraId="2D6559D4"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[ʔaɪ]</w:t>
            </w:r>
          </w:p>
        </w:tc>
        <w:tc>
          <w:tcPr>
            <w:tcW w:w="1380" w:type="dxa"/>
            <w:tcBorders>
              <w:top w:val="nil"/>
              <w:left w:val="nil"/>
              <w:bottom w:val="single" w:sz="4" w:space="0" w:color="auto"/>
              <w:right w:val="single" w:sz="4" w:space="0" w:color="000000"/>
            </w:tcBorders>
            <w:shd w:val="clear" w:color="000000" w:fill="FFFFFF"/>
            <w:noWrap/>
            <w:vAlign w:val="center"/>
            <w:hideMark/>
          </w:tcPr>
          <w:p w14:paraId="2433DE6D"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[ʔaʊ]</w:t>
            </w:r>
          </w:p>
        </w:tc>
        <w:tc>
          <w:tcPr>
            <w:tcW w:w="1280" w:type="dxa"/>
            <w:tcBorders>
              <w:top w:val="nil"/>
              <w:left w:val="nil"/>
              <w:bottom w:val="single" w:sz="4" w:space="0" w:color="auto"/>
              <w:right w:val="single" w:sz="4" w:space="0" w:color="000000"/>
            </w:tcBorders>
            <w:shd w:val="clear" w:color="000000" w:fill="FFFFFF"/>
            <w:noWrap/>
            <w:vAlign w:val="center"/>
            <w:hideMark/>
          </w:tcPr>
          <w:p w14:paraId="74E8CF37"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[ʔeʊ]</w:t>
            </w:r>
          </w:p>
        </w:tc>
        <w:tc>
          <w:tcPr>
            <w:tcW w:w="1600" w:type="dxa"/>
            <w:tcBorders>
              <w:top w:val="nil"/>
              <w:left w:val="nil"/>
              <w:bottom w:val="single" w:sz="4" w:space="0" w:color="auto"/>
              <w:right w:val="single" w:sz="4" w:space="0" w:color="000000"/>
            </w:tcBorders>
            <w:shd w:val="clear" w:color="000000" w:fill="FFFFFF"/>
            <w:noWrap/>
            <w:vAlign w:val="center"/>
            <w:hideMark/>
          </w:tcPr>
          <w:p w14:paraId="22626618"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[ʔoɪ]</w:t>
            </w:r>
          </w:p>
        </w:tc>
      </w:tr>
      <w:tr w:rsidR="00053351" w:rsidRPr="001C5E2E" w14:paraId="5D256DD3" w14:textId="77777777" w:rsidTr="00DC0478">
        <w:trPr>
          <w:trHeight w:val="795"/>
        </w:trPr>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0DC5D5" w14:textId="77777777" w:rsidR="00053351" w:rsidRPr="001C5E2E" w:rsidRDefault="00053351" w:rsidP="007B6875">
            <w:pPr>
              <w:spacing w:before="240" w:after="0" w:line="240" w:lineRule="auto"/>
              <w:rPr>
                <w:rFonts w:ascii="Arial Unicode MS" w:eastAsia="Arial Unicode MS" w:hAnsi="Arial Unicode MS" w:cs="Arial Unicode MS"/>
                <w:color w:val="000000"/>
                <w:lang w:val="en-GB" w:eastAsia="en-GB"/>
              </w:rPr>
            </w:pPr>
            <w:r w:rsidRPr="001C5E2E">
              <w:rPr>
                <w:rFonts w:ascii="Arial Unicode MS" w:eastAsia="Arial Unicode MS" w:hAnsi="Arial Unicode MS" w:cs="Arial Unicode MS" w:hint="eastAsia"/>
                <w:color w:val="000000"/>
                <w:lang w:val="en-GB" w:eastAsia="en-GB"/>
              </w:rPr>
              <w:t>glottal stop</w:t>
            </w:r>
          </w:p>
        </w:tc>
        <w:tc>
          <w:tcPr>
            <w:tcW w:w="1560" w:type="dxa"/>
            <w:tcBorders>
              <w:top w:val="single" w:sz="4" w:space="0" w:color="auto"/>
              <w:left w:val="nil"/>
              <w:bottom w:val="nil"/>
              <w:right w:val="single" w:sz="4" w:space="0" w:color="000000"/>
            </w:tcBorders>
            <w:shd w:val="clear" w:color="000000" w:fill="FFFFFF"/>
            <w:noWrap/>
            <w:vAlign w:val="center"/>
            <w:hideMark/>
          </w:tcPr>
          <w:p w14:paraId="6E6B3566" w14:textId="010FB106"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sidRPr="001C5E2E">
              <w:rPr>
                <w:rFonts w:ascii="Sulat Hiligaynon" w:eastAsia="Times New Roman" w:hAnsi="Sulat Hiligaynon" w:cs="Sulat Hiligaynon"/>
                <w:color w:val="000000"/>
                <w:sz w:val="44"/>
                <w:szCs w:val="44"/>
                <w:lang w:val="en-GB" w:eastAsia="en-GB"/>
              </w:rPr>
              <w:t>a</w:t>
            </w:r>
            <w:r w:rsidR="00E940A3" w:rsidRPr="004E0263">
              <w:rPr>
                <w:rFonts w:ascii="Sulat Hiligaynon" w:eastAsia="Times New Roman" w:hAnsi="Sulat Hiligaynon" w:cs="Sulat Hiligaynon"/>
                <w:color w:val="000000"/>
                <w:sz w:val="48"/>
                <w:szCs w:val="48"/>
                <w:lang w:val="en-GB" w:eastAsia="en-GB"/>
              </w:rPr>
              <w:t>q</w:t>
            </w:r>
          </w:p>
        </w:tc>
        <w:tc>
          <w:tcPr>
            <w:tcW w:w="1460" w:type="dxa"/>
            <w:tcBorders>
              <w:top w:val="single" w:sz="4" w:space="0" w:color="auto"/>
              <w:left w:val="nil"/>
              <w:bottom w:val="nil"/>
              <w:right w:val="single" w:sz="4" w:space="0" w:color="000000"/>
            </w:tcBorders>
            <w:shd w:val="clear" w:color="000000" w:fill="FFFFFF"/>
            <w:noWrap/>
            <w:vAlign w:val="center"/>
            <w:hideMark/>
          </w:tcPr>
          <w:p w14:paraId="21EC6CAA" w14:textId="7C1C15A9"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i</w:t>
            </w:r>
            <w:r w:rsidR="00E940A3" w:rsidRPr="004E0263">
              <w:rPr>
                <w:rFonts w:ascii="Sulat Hiligaynon" w:eastAsia="Times New Roman" w:hAnsi="Sulat Hiligaynon" w:cs="Sulat Hiligaynon"/>
                <w:color w:val="000000"/>
                <w:sz w:val="48"/>
                <w:szCs w:val="48"/>
                <w:lang w:val="en-GB" w:eastAsia="en-GB"/>
              </w:rPr>
              <w:t>q</w:t>
            </w:r>
          </w:p>
        </w:tc>
        <w:tc>
          <w:tcPr>
            <w:tcW w:w="1380" w:type="dxa"/>
            <w:tcBorders>
              <w:top w:val="single" w:sz="4" w:space="0" w:color="auto"/>
              <w:left w:val="nil"/>
              <w:bottom w:val="nil"/>
              <w:right w:val="single" w:sz="4" w:space="0" w:color="000000"/>
            </w:tcBorders>
            <w:shd w:val="clear" w:color="000000" w:fill="FFFFFF"/>
            <w:noWrap/>
            <w:vAlign w:val="center"/>
            <w:hideMark/>
          </w:tcPr>
          <w:p w14:paraId="06116ABC" w14:textId="799AB710"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u</w:t>
            </w:r>
            <w:r w:rsidR="00E940A3" w:rsidRPr="004E0263">
              <w:rPr>
                <w:rFonts w:ascii="Sulat Hiligaynon" w:eastAsia="Times New Roman" w:hAnsi="Sulat Hiligaynon" w:cs="Sulat Hiligaynon"/>
                <w:color w:val="000000"/>
                <w:sz w:val="48"/>
                <w:szCs w:val="48"/>
                <w:lang w:val="en-GB" w:eastAsia="en-GB"/>
              </w:rPr>
              <w:t>q</w:t>
            </w:r>
          </w:p>
        </w:tc>
        <w:tc>
          <w:tcPr>
            <w:tcW w:w="1280" w:type="dxa"/>
            <w:tcBorders>
              <w:top w:val="single" w:sz="4" w:space="0" w:color="auto"/>
              <w:left w:val="nil"/>
              <w:bottom w:val="nil"/>
              <w:right w:val="single" w:sz="4" w:space="0" w:color="000000"/>
            </w:tcBorders>
            <w:shd w:val="clear" w:color="000000" w:fill="FFFFFF"/>
            <w:noWrap/>
            <w:vAlign w:val="center"/>
            <w:hideMark/>
          </w:tcPr>
          <w:p w14:paraId="653871E1" w14:textId="5C089B56"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e</w:t>
            </w:r>
            <w:r w:rsidR="00E940A3" w:rsidRPr="004E0263">
              <w:rPr>
                <w:rFonts w:ascii="Sulat Hiligaynon" w:eastAsia="Times New Roman" w:hAnsi="Sulat Hiligaynon" w:cs="Sulat Hiligaynon"/>
                <w:color w:val="000000"/>
                <w:sz w:val="48"/>
                <w:szCs w:val="48"/>
                <w:lang w:val="en-GB" w:eastAsia="en-GB"/>
              </w:rPr>
              <w:t>q</w:t>
            </w:r>
          </w:p>
        </w:tc>
        <w:tc>
          <w:tcPr>
            <w:tcW w:w="1600" w:type="dxa"/>
            <w:tcBorders>
              <w:top w:val="single" w:sz="4" w:space="0" w:color="auto"/>
              <w:left w:val="nil"/>
              <w:bottom w:val="nil"/>
              <w:right w:val="single" w:sz="4" w:space="0" w:color="000000"/>
            </w:tcBorders>
            <w:shd w:val="clear" w:color="000000" w:fill="FFFFFF"/>
            <w:noWrap/>
            <w:vAlign w:val="center"/>
            <w:hideMark/>
          </w:tcPr>
          <w:p w14:paraId="4175BECC" w14:textId="1799CCB8"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o</w:t>
            </w:r>
            <w:r w:rsidR="00E940A3" w:rsidRPr="004E0263">
              <w:rPr>
                <w:rFonts w:ascii="Sulat Hiligaynon" w:eastAsia="Times New Roman" w:hAnsi="Sulat Hiligaynon" w:cs="Sulat Hiligaynon"/>
                <w:color w:val="000000"/>
                <w:sz w:val="48"/>
                <w:szCs w:val="48"/>
                <w:lang w:val="en-GB" w:eastAsia="en-GB"/>
              </w:rPr>
              <w:t>q</w:t>
            </w:r>
          </w:p>
        </w:tc>
      </w:tr>
      <w:tr w:rsidR="001C5E2E" w:rsidRPr="001C5E2E" w14:paraId="6102839A" w14:textId="77777777" w:rsidTr="00DC0478">
        <w:trPr>
          <w:trHeight w:val="345"/>
        </w:trPr>
        <w:tc>
          <w:tcPr>
            <w:tcW w:w="1651" w:type="dxa"/>
            <w:vMerge/>
            <w:tcBorders>
              <w:top w:val="nil"/>
              <w:left w:val="single" w:sz="4" w:space="0" w:color="auto"/>
              <w:bottom w:val="single" w:sz="4" w:space="0" w:color="000000"/>
              <w:right w:val="single" w:sz="4" w:space="0" w:color="auto"/>
            </w:tcBorders>
            <w:vAlign w:val="center"/>
            <w:hideMark/>
          </w:tcPr>
          <w:p w14:paraId="7FF3300F"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nil"/>
              <w:right w:val="single" w:sz="4" w:space="0" w:color="000000"/>
            </w:tcBorders>
            <w:shd w:val="clear" w:color="000000" w:fill="FFFFFF"/>
            <w:noWrap/>
            <w:vAlign w:val="center"/>
            <w:hideMark/>
          </w:tcPr>
          <w:p w14:paraId="2F87ABAF" w14:textId="77777777" w:rsidR="001C5E2E" w:rsidRPr="001C5E2E" w:rsidRDefault="001C5E2E" w:rsidP="007B6875">
            <w:pPr>
              <w:spacing w:after="0" w:line="280" w:lineRule="exact"/>
              <w:rPr>
                <w:rFonts w:ascii="Arial Unicode MS" w:eastAsia="Arial Unicode MS" w:hAnsi="Arial Unicode MS" w:cs="Arial Unicode MS"/>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à</w:t>
            </w:r>
          </w:p>
        </w:tc>
        <w:tc>
          <w:tcPr>
            <w:tcW w:w="1460" w:type="dxa"/>
            <w:tcBorders>
              <w:top w:val="nil"/>
              <w:left w:val="nil"/>
              <w:bottom w:val="nil"/>
              <w:right w:val="single" w:sz="4" w:space="0" w:color="000000"/>
            </w:tcBorders>
            <w:shd w:val="clear" w:color="000000" w:fill="FFFFFF"/>
            <w:noWrap/>
            <w:vAlign w:val="center"/>
            <w:hideMark/>
          </w:tcPr>
          <w:p w14:paraId="02D21259"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ì</w:t>
            </w:r>
          </w:p>
        </w:tc>
        <w:tc>
          <w:tcPr>
            <w:tcW w:w="1380" w:type="dxa"/>
            <w:tcBorders>
              <w:top w:val="nil"/>
              <w:left w:val="nil"/>
              <w:bottom w:val="nil"/>
              <w:right w:val="single" w:sz="4" w:space="0" w:color="000000"/>
            </w:tcBorders>
            <w:shd w:val="clear" w:color="000000" w:fill="FFFFFF"/>
            <w:noWrap/>
            <w:vAlign w:val="center"/>
            <w:hideMark/>
          </w:tcPr>
          <w:p w14:paraId="50169588"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ù</w:t>
            </w:r>
          </w:p>
        </w:tc>
        <w:tc>
          <w:tcPr>
            <w:tcW w:w="1280" w:type="dxa"/>
            <w:tcBorders>
              <w:top w:val="nil"/>
              <w:left w:val="nil"/>
              <w:bottom w:val="nil"/>
              <w:right w:val="single" w:sz="4" w:space="0" w:color="000000"/>
            </w:tcBorders>
            <w:shd w:val="clear" w:color="000000" w:fill="FFFFFF"/>
            <w:noWrap/>
            <w:vAlign w:val="center"/>
            <w:hideMark/>
          </w:tcPr>
          <w:p w14:paraId="0D735AE7"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è</w:t>
            </w:r>
          </w:p>
        </w:tc>
        <w:tc>
          <w:tcPr>
            <w:tcW w:w="1600" w:type="dxa"/>
            <w:tcBorders>
              <w:top w:val="nil"/>
              <w:left w:val="nil"/>
              <w:bottom w:val="nil"/>
              <w:right w:val="single" w:sz="4" w:space="0" w:color="000000"/>
            </w:tcBorders>
            <w:shd w:val="clear" w:color="000000" w:fill="FFFFFF"/>
            <w:noWrap/>
            <w:vAlign w:val="center"/>
            <w:hideMark/>
          </w:tcPr>
          <w:p w14:paraId="1D7307E4"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ò</w:t>
            </w:r>
          </w:p>
        </w:tc>
      </w:tr>
      <w:tr w:rsidR="001C5E2E" w:rsidRPr="001C5E2E" w14:paraId="1D2011D2" w14:textId="77777777" w:rsidTr="00DC0478">
        <w:trPr>
          <w:trHeight w:val="585"/>
        </w:trPr>
        <w:tc>
          <w:tcPr>
            <w:tcW w:w="1651" w:type="dxa"/>
            <w:vMerge/>
            <w:tcBorders>
              <w:top w:val="nil"/>
              <w:left w:val="single" w:sz="4" w:space="0" w:color="auto"/>
              <w:bottom w:val="single" w:sz="4" w:space="0" w:color="000000"/>
              <w:right w:val="single" w:sz="4" w:space="0" w:color="auto"/>
            </w:tcBorders>
            <w:vAlign w:val="center"/>
            <w:hideMark/>
          </w:tcPr>
          <w:p w14:paraId="387F999D" w14:textId="77777777" w:rsidR="001C5E2E" w:rsidRPr="001C5E2E" w:rsidRDefault="001C5E2E" w:rsidP="007B6875">
            <w:pPr>
              <w:spacing w:after="0" w:line="240" w:lineRule="auto"/>
              <w:rPr>
                <w:rFonts w:ascii="Arial Unicode MS" w:eastAsia="Arial Unicode MS" w:hAnsi="Arial Unicode MS" w:cs="Arial Unicode MS"/>
                <w:color w:val="000000"/>
                <w:lang w:val="en-GB" w:eastAsia="en-GB"/>
              </w:rPr>
            </w:pPr>
          </w:p>
        </w:tc>
        <w:tc>
          <w:tcPr>
            <w:tcW w:w="1560" w:type="dxa"/>
            <w:tcBorders>
              <w:top w:val="nil"/>
              <w:left w:val="nil"/>
              <w:bottom w:val="single" w:sz="4" w:space="0" w:color="auto"/>
              <w:right w:val="single" w:sz="4" w:space="0" w:color="000000"/>
            </w:tcBorders>
            <w:shd w:val="clear" w:color="000000" w:fill="FFFFFF"/>
            <w:noWrap/>
            <w:vAlign w:val="center"/>
            <w:hideMark/>
          </w:tcPr>
          <w:p w14:paraId="123500BE" w14:textId="77777777" w:rsidR="001C5E2E" w:rsidRPr="001C5E2E" w:rsidRDefault="001C5E2E" w:rsidP="007B6875">
            <w:pPr>
              <w:spacing w:after="0" w:line="280" w:lineRule="exact"/>
              <w:rPr>
                <w:rFonts w:ascii="Doulos SIL" w:eastAsia="Times New Roman" w:hAnsi="Doulos SIL" w:cs="Doulos SIL" w:hint="eastAsia"/>
                <w:color w:val="000000"/>
                <w:sz w:val="28"/>
                <w:szCs w:val="28"/>
                <w:lang w:val="en-GB" w:eastAsia="en-GB"/>
              </w:rPr>
            </w:pPr>
            <w:r w:rsidRPr="001C5E2E">
              <w:rPr>
                <w:rFonts w:ascii="Doulos SIL" w:eastAsia="Times New Roman" w:hAnsi="Doulos SIL" w:cs="Doulos SIL"/>
                <w:color w:val="000000"/>
                <w:sz w:val="28"/>
                <w:szCs w:val="28"/>
                <w:lang w:val="en-GB" w:eastAsia="en-GB"/>
              </w:rPr>
              <w:t>[ʔaʔ]</w:t>
            </w:r>
          </w:p>
        </w:tc>
        <w:tc>
          <w:tcPr>
            <w:tcW w:w="1460" w:type="dxa"/>
            <w:tcBorders>
              <w:top w:val="nil"/>
              <w:left w:val="nil"/>
              <w:bottom w:val="single" w:sz="4" w:space="0" w:color="auto"/>
              <w:right w:val="single" w:sz="4" w:space="0" w:color="000000"/>
            </w:tcBorders>
            <w:shd w:val="clear" w:color="000000" w:fill="FFFFFF"/>
            <w:noWrap/>
            <w:vAlign w:val="center"/>
            <w:hideMark/>
          </w:tcPr>
          <w:p w14:paraId="166A314C"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[ʔiʔ]</w:t>
            </w:r>
          </w:p>
        </w:tc>
        <w:tc>
          <w:tcPr>
            <w:tcW w:w="1380" w:type="dxa"/>
            <w:tcBorders>
              <w:top w:val="nil"/>
              <w:left w:val="nil"/>
              <w:bottom w:val="single" w:sz="4" w:space="0" w:color="auto"/>
              <w:right w:val="single" w:sz="4" w:space="0" w:color="000000"/>
            </w:tcBorders>
            <w:shd w:val="clear" w:color="000000" w:fill="FFFFFF"/>
            <w:noWrap/>
            <w:vAlign w:val="center"/>
            <w:hideMark/>
          </w:tcPr>
          <w:p w14:paraId="02F1F3E6"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[ʔuʔ]</w:t>
            </w:r>
          </w:p>
        </w:tc>
        <w:tc>
          <w:tcPr>
            <w:tcW w:w="1280" w:type="dxa"/>
            <w:tcBorders>
              <w:top w:val="nil"/>
              <w:left w:val="nil"/>
              <w:bottom w:val="single" w:sz="4" w:space="0" w:color="auto"/>
              <w:right w:val="single" w:sz="4" w:space="0" w:color="000000"/>
            </w:tcBorders>
            <w:shd w:val="clear" w:color="000000" w:fill="FFFFFF"/>
            <w:noWrap/>
            <w:vAlign w:val="center"/>
            <w:hideMark/>
          </w:tcPr>
          <w:p w14:paraId="17267661"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[ʔeʔ]</w:t>
            </w:r>
          </w:p>
        </w:tc>
        <w:tc>
          <w:tcPr>
            <w:tcW w:w="1600" w:type="dxa"/>
            <w:tcBorders>
              <w:top w:val="nil"/>
              <w:left w:val="nil"/>
              <w:bottom w:val="single" w:sz="4" w:space="0" w:color="auto"/>
              <w:right w:val="single" w:sz="4" w:space="0" w:color="000000"/>
            </w:tcBorders>
            <w:shd w:val="clear" w:color="000000" w:fill="FFFFFF"/>
            <w:noWrap/>
            <w:vAlign w:val="center"/>
            <w:hideMark/>
          </w:tcPr>
          <w:p w14:paraId="39982715"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[ʔoʔ]</w:t>
            </w:r>
          </w:p>
        </w:tc>
      </w:tr>
      <w:tr w:rsidR="00053351" w:rsidRPr="001C5E2E" w14:paraId="04164955" w14:textId="77777777" w:rsidTr="00DC0478">
        <w:trPr>
          <w:trHeight w:val="795"/>
        </w:trPr>
        <w:tc>
          <w:tcPr>
            <w:tcW w:w="16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5859D0" w14:textId="77777777" w:rsidR="00053351" w:rsidRPr="001C5E2E" w:rsidRDefault="00053351" w:rsidP="007B6875">
            <w:pPr>
              <w:spacing w:before="240" w:after="0" w:line="240" w:lineRule="auto"/>
              <w:rPr>
                <w:rFonts w:ascii="Arial Unicode MS" w:eastAsia="Arial Unicode MS" w:hAnsi="Arial Unicode MS" w:cs="Arial Unicode MS"/>
                <w:color w:val="000000"/>
                <w:lang w:val="en-GB" w:eastAsia="en-GB"/>
              </w:rPr>
            </w:pPr>
            <w:r w:rsidRPr="001C5E2E">
              <w:rPr>
                <w:rFonts w:ascii="Arial Unicode MS" w:eastAsia="Arial Unicode MS" w:hAnsi="Arial Unicode MS" w:cs="Arial Unicode MS" w:hint="eastAsia"/>
                <w:color w:val="000000"/>
                <w:lang w:val="en-GB" w:eastAsia="en-GB"/>
              </w:rPr>
              <w:t>stress</w:t>
            </w:r>
          </w:p>
        </w:tc>
        <w:tc>
          <w:tcPr>
            <w:tcW w:w="1560" w:type="dxa"/>
            <w:tcBorders>
              <w:top w:val="single" w:sz="4" w:space="0" w:color="auto"/>
              <w:left w:val="nil"/>
              <w:bottom w:val="nil"/>
              <w:right w:val="single" w:sz="4" w:space="0" w:color="000000"/>
            </w:tcBorders>
            <w:shd w:val="clear" w:color="000000" w:fill="FFFFFF"/>
            <w:noWrap/>
            <w:vAlign w:val="center"/>
            <w:hideMark/>
          </w:tcPr>
          <w:p w14:paraId="427A6711" w14:textId="6B424756"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sidRPr="001C5E2E">
              <w:rPr>
                <w:rFonts w:ascii="Sulat Hiligaynon" w:eastAsia="Times New Roman" w:hAnsi="Sulat Hiligaynon" w:cs="Sulat Hiligaynon"/>
                <w:color w:val="000000"/>
                <w:sz w:val="44"/>
                <w:szCs w:val="44"/>
                <w:lang w:val="en-GB" w:eastAsia="en-GB"/>
              </w:rPr>
              <w:t>a</w:t>
            </w:r>
            <w:r w:rsidR="002F2EBF" w:rsidRPr="004E0263">
              <w:rPr>
                <w:rFonts w:ascii="Sulat Hiligaynon" w:eastAsia="Times New Roman" w:hAnsi="Sulat Hiligaynon" w:cs="Sulat Hiligaynon"/>
                <w:color w:val="000000"/>
                <w:sz w:val="48"/>
                <w:szCs w:val="48"/>
                <w:lang w:val="en-GB" w:eastAsia="en-GB"/>
              </w:rPr>
              <w:t>h</w:t>
            </w:r>
          </w:p>
        </w:tc>
        <w:tc>
          <w:tcPr>
            <w:tcW w:w="1460" w:type="dxa"/>
            <w:tcBorders>
              <w:top w:val="single" w:sz="4" w:space="0" w:color="auto"/>
              <w:left w:val="nil"/>
              <w:bottom w:val="nil"/>
              <w:right w:val="single" w:sz="4" w:space="0" w:color="000000"/>
            </w:tcBorders>
            <w:shd w:val="clear" w:color="000000" w:fill="FFFFFF"/>
            <w:noWrap/>
            <w:vAlign w:val="center"/>
            <w:hideMark/>
          </w:tcPr>
          <w:p w14:paraId="6CD0BD3B" w14:textId="4C7256AD"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i</w:t>
            </w:r>
            <w:r w:rsidR="002F2EBF" w:rsidRPr="004E0263">
              <w:rPr>
                <w:rFonts w:ascii="Sulat Hiligaynon" w:eastAsia="Times New Roman" w:hAnsi="Sulat Hiligaynon" w:cs="Sulat Hiligaynon"/>
                <w:color w:val="000000"/>
                <w:sz w:val="48"/>
                <w:szCs w:val="48"/>
                <w:lang w:val="en-GB" w:eastAsia="en-GB"/>
              </w:rPr>
              <w:t>h</w:t>
            </w:r>
          </w:p>
        </w:tc>
        <w:tc>
          <w:tcPr>
            <w:tcW w:w="1380" w:type="dxa"/>
            <w:tcBorders>
              <w:top w:val="single" w:sz="4" w:space="0" w:color="auto"/>
              <w:left w:val="nil"/>
              <w:bottom w:val="nil"/>
              <w:right w:val="single" w:sz="4" w:space="0" w:color="000000"/>
            </w:tcBorders>
            <w:shd w:val="clear" w:color="000000" w:fill="FFFFFF"/>
            <w:noWrap/>
            <w:vAlign w:val="center"/>
            <w:hideMark/>
          </w:tcPr>
          <w:p w14:paraId="1EF87A45" w14:textId="6F67B7E0"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u</w:t>
            </w:r>
            <w:r w:rsidR="002F2EBF" w:rsidRPr="004E0263">
              <w:rPr>
                <w:rFonts w:ascii="Sulat Hiligaynon" w:eastAsia="Times New Roman" w:hAnsi="Sulat Hiligaynon" w:cs="Sulat Hiligaynon"/>
                <w:color w:val="000000"/>
                <w:sz w:val="48"/>
                <w:szCs w:val="48"/>
                <w:lang w:val="en-GB" w:eastAsia="en-GB"/>
              </w:rPr>
              <w:t>h</w:t>
            </w:r>
          </w:p>
        </w:tc>
        <w:tc>
          <w:tcPr>
            <w:tcW w:w="1280" w:type="dxa"/>
            <w:tcBorders>
              <w:top w:val="single" w:sz="4" w:space="0" w:color="auto"/>
              <w:left w:val="nil"/>
              <w:bottom w:val="nil"/>
              <w:right w:val="single" w:sz="4" w:space="0" w:color="000000"/>
            </w:tcBorders>
            <w:shd w:val="clear" w:color="000000" w:fill="FFFFFF"/>
            <w:noWrap/>
            <w:vAlign w:val="center"/>
            <w:hideMark/>
          </w:tcPr>
          <w:p w14:paraId="3D776A08" w14:textId="4606F52B"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e</w:t>
            </w:r>
            <w:r w:rsidR="002F2EBF" w:rsidRPr="004E0263">
              <w:rPr>
                <w:rFonts w:ascii="Sulat Hiligaynon" w:eastAsia="Times New Roman" w:hAnsi="Sulat Hiligaynon" w:cs="Sulat Hiligaynon"/>
                <w:color w:val="000000"/>
                <w:sz w:val="48"/>
                <w:szCs w:val="48"/>
                <w:lang w:val="en-GB" w:eastAsia="en-GB"/>
              </w:rPr>
              <w:t>h</w:t>
            </w:r>
          </w:p>
        </w:tc>
        <w:tc>
          <w:tcPr>
            <w:tcW w:w="1600" w:type="dxa"/>
            <w:tcBorders>
              <w:top w:val="single" w:sz="4" w:space="0" w:color="auto"/>
              <w:left w:val="nil"/>
              <w:bottom w:val="nil"/>
              <w:right w:val="single" w:sz="4" w:space="0" w:color="000000"/>
            </w:tcBorders>
            <w:shd w:val="clear" w:color="000000" w:fill="FFFFFF"/>
            <w:noWrap/>
            <w:vAlign w:val="center"/>
            <w:hideMark/>
          </w:tcPr>
          <w:p w14:paraId="292B7AE4" w14:textId="1DDD9DD0" w:rsidR="00053351" w:rsidRPr="001C5E2E" w:rsidRDefault="00053351" w:rsidP="007B6875">
            <w:pPr>
              <w:spacing w:before="240" w:after="0" w:line="240" w:lineRule="auto"/>
              <w:rPr>
                <w:rFonts w:ascii="Sulat Hiligaynon" w:eastAsia="Times New Roman" w:hAnsi="Sulat Hiligaynon" w:cs="Sulat Hiligaynon"/>
                <w:color w:val="000000"/>
                <w:sz w:val="44"/>
                <w:szCs w:val="44"/>
                <w:lang w:val="en-GB" w:eastAsia="en-GB"/>
              </w:rPr>
            </w:pPr>
            <w:r w:rsidRPr="004E0263">
              <w:rPr>
                <w:rFonts w:ascii="Sulat Hiligaynon" w:eastAsia="Times New Roman" w:hAnsi="Sulat Hiligaynon" w:cs="Sulat Hiligaynon"/>
                <w:color w:val="000000"/>
                <w:sz w:val="48"/>
                <w:szCs w:val="48"/>
                <w:lang w:val="en-GB" w:eastAsia="en-GB"/>
              </w:rPr>
              <w:t>q</w:t>
            </w:r>
            <w:r>
              <w:rPr>
                <w:rFonts w:ascii="Sulat Hiligaynon" w:eastAsia="Times New Roman" w:hAnsi="Sulat Hiligaynon" w:cs="Sulat Hiligaynon"/>
                <w:color w:val="000000"/>
                <w:sz w:val="44"/>
                <w:szCs w:val="44"/>
                <w:lang w:val="en-GB" w:eastAsia="en-GB"/>
              </w:rPr>
              <w:t>o</w:t>
            </w:r>
            <w:r w:rsidR="002F2EBF" w:rsidRPr="004E0263">
              <w:rPr>
                <w:rFonts w:ascii="Sulat Hiligaynon" w:eastAsia="Times New Roman" w:hAnsi="Sulat Hiligaynon" w:cs="Sulat Hiligaynon"/>
                <w:color w:val="000000"/>
                <w:sz w:val="48"/>
                <w:szCs w:val="48"/>
                <w:lang w:val="en-GB" w:eastAsia="en-GB"/>
              </w:rPr>
              <w:t>h</w:t>
            </w:r>
          </w:p>
        </w:tc>
      </w:tr>
      <w:tr w:rsidR="001C5E2E" w:rsidRPr="001C5E2E" w14:paraId="1C1DD220" w14:textId="77777777" w:rsidTr="00DC0478">
        <w:trPr>
          <w:trHeight w:val="345"/>
        </w:trPr>
        <w:tc>
          <w:tcPr>
            <w:tcW w:w="1651" w:type="dxa"/>
            <w:vMerge/>
            <w:tcBorders>
              <w:top w:val="nil"/>
              <w:left w:val="single" w:sz="4" w:space="0" w:color="auto"/>
              <w:bottom w:val="single" w:sz="4" w:space="0" w:color="000000"/>
              <w:right w:val="single" w:sz="4" w:space="0" w:color="auto"/>
            </w:tcBorders>
            <w:vAlign w:val="center"/>
            <w:hideMark/>
          </w:tcPr>
          <w:p w14:paraId="660806D0" w14:textId="77777777" w:rsidR="001C5E2E" w:rsidRPr="001C5E2E" w:rsidRDefault="001C5E2E" w:rsidP="007B6875">
            <w:pPr>
              <w:spacing w:after="0" w:line="240" w:lineRule="auto"/>
              <w:rPr>
                <w:rFonts w:ascii="Arial Unicode MS" w:eastAsia="Arial Unicode MS" w:hAnsi="Arial Unicode MS" w:cs="Arial Unicode MS"/>
                <w:color w:val="000000"/>
                <w:sz w:val="20"/>
                <w:szCs w:val="20"/>
                <w:lang w:val="en-GB" w:eastAsia="en-GB"/>
              </w:rPr>
            </w:pPr>
          </w:p>
        </w:tc>
        <w:tc>
          <w:tcPr>
            <w:tcW w:w="1560" w:type="dxa"/>
            <w:tcBorders>
              <w:top w:val="nil"/>
              <w:left w:val="nil"/>
              <w:bottom w:val="nil"/>
              <w:right w:val="single" w:sz="4" w:space="0" w:color="000000"/>
            </w:tcBorders>
            <w:shd w:val="clear" w:color="000000" w:fill="FFFFFF"/>
            <w:noWrap/>
            <w:vAlign w:val="center"/>
            <w:hideMark/>
          </w:tcPr>
          <w:p w14:paraId="5CFA3799" w14:textId="77777777" w:rsidR="001C5E2E" w:rsidRPr="001C5E2E" w:rsidRDefault="001C5E2E" w:rsidP="007B6875">
            <w:pPr>
              <w:spacing w:after="0" w:line="280" w:lineRule="exact"/>
              <w:rPr>
                <w:rFonts w:ascii="Arial Unicode MS" w:eastAsia="Arial Unicode MS" w:hAnsi="Arial Unicode MS" w:cs="Arial Unicode MS"/>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á</w:t>
            </w:r>
          </w:p>
        </w:tc>
        <w:tc>
          <w:tcPr>
            <w:tcW w:w="1460" w:type="dxa"/>
            <w:tcBorders>
              <w:top w:val="nil"/>
              <w:left w:val="nil"/>
              <w:bottom w:val="nil"/>
              <w:right w:val="single" w:sz="4" w:space="0" w:color="000000"/>
            </w:tcBorders>
            <w:shd w:val="clear" w:color="000000" w:fill="FFFFFF"/>
            <w:noWrap/>
            <w:vAlign w:val="center"/>
            <w:hideMark/>
          </w:tcPr>
          <w:p w14:paraId="0633C0DA"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í</w:t>
            </w:r>
          </w:p>
        </w:tc>
        <w:tc>
          <w:tcPr>
            <w:tcW w:w="1380" w:type="dxa"/>
            <w:tcBorders>
              <w:top w:val="nil"/>
              <w:left w:val="nil"/>
              <w:bottom w:val="nil"/>
              <w:right w:val="single" w:sz="4" w:space="0" w:color="000000"/>
            </w:tcBorders>
            <w:shd w:val="clear" w:color="000000" w:fill="FFFFFF"/>
            <w:noWrap/>
            <w:vAlign w:val="center"/>
            <w:hideMark/>
          </w:tcPr>
          <w:p w14:paraId="0A7A1DA0"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ú</w:t>
            </w:r>
          </w:p>
        </w:tc>
        <w:tc>
          <w:tcPr>
            <w:tcW w:w="1280" w:type="dxa"/>
            <w:tcBorders>
              <w:top w:val="nil"/>
              <w:left w:val="nil"/>
              <w:bottom w:val="nil"/>
              <w:right w:val="single" w:sz="4" w:space="0" w:color="000000"/>
            </w:tcBorders>
            <w:shd w:val="clear" w:color="000000" w:fill="FFFFFF"/>
            <w:noWrap/>
            <w:vAlign w:val="center"/>
            <w:hideMark/>
          </w:tcPr>
          <w:p w14:paraId="09CF3FF8"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é</w:t>
            </w:r>
          </w:p>
        </w:tc>
        <w:tc>
          <w:tcPr>
            <w:tcW w:w="1600" w:type="dxa"/>
            <w:tcBorders>
              <w:top w:val="nil"/>
              <w:left w:val="nil"/>
              <w:bottom w:val="nil"/>
              <w:right w:val="single" w:sz="4" w:space="0" w:color="000000"/>
            </w:tcBorders>
            <w:shd w:val="clear" w:color="000000" w:fill="FFFFFF"/>
            <w:noWrap/>
            <w:vAlign w:val="center"/>
            <w:hideMark/>
          </w:tcPr>
          <w:p w14:paraId="6ED5D373" w14:textId="77777777" w:rsidR="001C5E2E" w:rsidRPr="001C5E2E" w:rsidRDefault="001C5E2E" w:rsidP="007B6875">
            <w:pPr>
              <w:spacing w:after="0" w:line="280" w:lineRule="exact"/>
              <w:rPr>
                <w:rFonts w:ascii="Arial Unicode MS" w:eastAsia="Arial Unicode MS" w:hAnsi="Arial Unicode MS" w:cs="Arial Unicode MS" w:hint="eastAsia"/>
                <w:color w:val="000000"/>
                <w:sz w:val="24"/>
                <w:szCs w:val="24"/>
                <w:lang w:val="en-GB" w:eastAsia="en-GB"/>
              </w:rPr>
            </w:pPr>
            <w:r w:rsidRPr="001C5E2E">
              <w:rPr>
                <w:rFonts w:ascii="Arial Unicode MS" w:eastAsia="Arial Unicode MS" w:hAnsi="Arial Unicode MS" w:cs="Arial Unicode MS" w:hint="eastAsia"/>
                <w:color w:val="000000"/>
                <w:sz w:val="24"/>
                <w:szCs w:val="24"/>
                <w:lang w:val="en-GB" w:eastAsia="en-GB"/>
              </w:rPr>
              <w:t>ó</w:t>
            </w:r>
          </w:p>
        </w:tc>
      </w:tr>
      <w:tr w:rsidR="001C5E2E" w:rsidRPr="001C5E2E" w14:paraId="0F51C59C" w14:textId="77777777" w:rsidTr="00DC0478">
        <w:trPr>
          <w:trHeight w:val="585"/>
        </w:trPr>
        <w:tc>
          <w:tcPr>
            <w:tcW w:w="1651" w:type="dxa"/>
            <w:vMerge/>
            <w:tcBorders>
              <w:top w:val="nil"/>
              <w:left w:val="single" w:sz="4" w:space="0" w:color="auto"/>
              <w:bottom w:val="single" w:sz="4" w:space="0" w:color="000000"/>
              <w:right w:val="single" w:sz="4" w:space="0" w:color="auto"/>
            </w:tcBorders>
            <w:vAlign w:val="center"/>
            <w:hideMark/>
          </w:tcPr>
          <w:p w14:paraId="3F12C61B" w14:textId="77777777" w:rsidR="001C5E2E" w:rsidRPr="001C5E2E" w:rsidRDefault="001C5E2E" w:rsidP="007B6875">
            <w:pPr>
              <w:spacing w:after="0" w:line="240" w:lineRule="auto"/>
              <w:rPr>
                <w:rFonts w:ascii="Arial Unicode MS" w:eastAsia="Arial Unicode MS" w:hAnsi="Arial Unicode MS" w:cs="Arial Unicode MS"/>
                <w:color w:val="000000"/>
                <w:sz w:val="20"/>
                <w:szCs w:val="20"/>
                <w:lang w:val="en-GB" w:eastAsia="en-GB"/>
              </w:rPr>
            </w:pPr>
          </w:p>
        </w:tc>
        <w:tc>
          <w:tcPr>
            <w:tcW w:w="1560" w:type="dxa"/>
            <w:tcBorders>
              <w:top w:val="nil"/>
              <w:left w:val="nil"/>
              <w:bottom w:val="single" w:sz="4" w:space="0" w:color="auto"/>
              <w:right w:val="single" w:sz="4" w:space="0" w:color="000000"/>
            </w:tcBorders>
            <w:shd w:val="clear" w:color="000000" w:fill="FFFFFF"/>
            <w:noWrap/>
            <w:vAlign w:val="center"/>
            <w:hideMark/>
          </w:tcPr>
          <w:p w14:paraId="4E46C14A" w14:textId="77777777" w:rsidR="001C5E2E" w:rsidRPr="001C5E2E" w:rsidRDefault="001C5E2E" w:rsidP="007B6875">
            <w:pPr>
              <w:spacing w:after="0" w:line="280" w:lineRule="exact"/>
              <w:rPr>
                <w:rFonts w:ascii="Doulos SIL" w:eastAsia="Times New Roman" w:hAnsi="Doulos SIL" w:cs="Doulos SIL" w:hint="eastAsia"/>
                <w:color w:val="000000"/>
                <w:sz w:val="28"/>
                <w:szCs w:val="28"/>
                <w:lang w:val="en-GB" w:eastAsia="en-GB"/>
              </w:rPr>
            </w:pPr>
            <w:r w:rsidRPr="001C5E2E">
              <w:rPr>
                <w:rFonts w:ascii="Doulos SIL" w:eastAsia="Times New Roman" w:hAnsi="Doulos SIL" w:cs="Doulos SIL"/>
                <w:color w:val="000000"/>
                <w:sz w:val="28"/>
                <w:szCs w:val="28"/>
                <w:lang w:val="en-GB" w:eastAsia="en-GB"/>
              </w:rPr>
              <w:t>['aʔ]</w:t>
            </w:r>
          </w:p>
        </w:tc>
        <w:tc>
          <w:tcPr>
            <w:tcW w:w="1460" w:type="dxa"/>
            <w:tcBorders>
              <w:top w:val="nil"/>
              <w:left w:val="nil"/>
              <w:bottom w:val="single" w:sz="4" w:space="0" w:color="auto"/>
              <w:right w:val="single" w:sz="4" w:space="0" w:color="000000"/>
            </w:tcBorders>
            <w:shd w:val="clear" w:color="000000" w:fill="FFFFFF"/>
            <w:noWrap/>
            <w:vAlign w:val="center"/>
            <w:hideMark/>
          </w:tcPr>
          <w:p w14:paraId="0B7218AA"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['iʔ]</w:t>
            </w:r>
          </w:p>
        </w:tc>
        <w:tc>
          <w:tcPr>
            <w:tcW w:w="1380" w:type="dxa"/>
            <w:tcBorders>
              <w:top w:val="nil"/>
              <w:left w:val="nil"/>
              <w:bottom w:val="single" w:sz="4" w:space="0" w:color="auto"/>
              <w:right w:val="single" w:sz="4" w:space="0" w:color="000000"/>
            </w:tcBorders>
            <w:shd w:val="clear" w:color="000000" w:fill="FFFFFF"/>
            <w:noWrap/>
            <w:vAlign w:val="center"/>
            <w:hideMark/>
          </w:tcPr>
          <w:p w14:paraId="3328F100"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['uʔ]</w:t>
            </w:r>
          </w:p>
        </w:tc>
        <w:tc>
          <w:tcPr>
            <w:tcW w:w="1280" w:type="dxa"/>
            <w:tcBorders>
              <w:top w:val="nil"/>
              <w:left w:val="nil"/>
              <w:bottom w:val="single" w:sz="4" w:space="0" w:color="auto"/>
              <w:right w:val="single" w:sz="4" w:space="0" w:color="000000"/>
            </w:tcBorders>
            <w:shd w:val="clear" w:color="000000" w:fill="FFFFFF"/>
            <w:noWrap/>
            <w:vAlign w:val="center"/>
            <w:hideMark/>
          </w:tcPr>
          <w:p w14:paraId="44B24C2A"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['eʔ]</w:t>
            </w:r>
          </w:p>
        </w:tc>
        <w:tc>
          <w:tcPr>
            <w:tcW w:w="1600" w:type="dxa"/>
            <w:tcBorders>
              <w:top w:val="nil"/>
              <w:left w:val="nil"/>
              <w:bottom w:val="single" w:sz="4" w:space="0" w:color="auto"/>
              <w:right w:val="single" w:sz="4" w:space="0" w:color="000000"/>
            </w:tcBorders>
            <w:shd w:val="clear" w:color="000000" w:fill="FFFFFF"/>
            <w:noWrap/>
            <w:vAlign w:val="center"/>
            <w:hideMark/>
          </w:tcPr>
          <w:p w14:paraId="0720C5D2" w14:textId="77777777" w:rsidR="001C5E2E" w:rsidRPr="001C5E2E" w:rsidRDefault="001C5E2E" w:rsidP="007B6875">
            <w:pPr>
              <w:spacing w:after="0" w:line="280" w:lineRule="exact"/>
              <w:rPr>
                <w:rFonts w:ascii="Doulos SIL" w:eastAsia="Times New Roman" w:hAnsi="Doulos SIL" w:cs="Doulos SIL"/>
                <w:color w:val="000000"/>
                <w:sz w:val="28"/>
                <w:szCs w:val="28"/>
                <w:lang w:val="en-GB" w:eastAsia="en-GB"/>
              </w:rPr>
            </w:pPr>
            <w:r w:rsidRPr="001C5E2E">
              <w:rPr>
                <w:rFonts w:ascii="Doulos SIL" w:eastAsia="Times New Roman" w:hAnsi="Doulos SIL" w:cs="Doulos SIL"/>
                <w:color w:val="000000"/>
                <w:sz w:val="28"/>
                <w:szCs w:val="28"/>
                <w:lang w:val="en-GB" w:eastAsia="en-GB"/>
              </w:rPr>
              <w:t>['oʔ]</w:t>
            </w:r>
          </w:p>
        </w:tc>
      </w:tr>
    </w:tbl>
    <w:p w14:paraId="4F363E5C" w14:textId="77777777" w:rsidR="002F2EBF" w:rsidRDefault="002F2EBF" w:rsidP="007B6875">
      <w:pPr>
        <w:spacing w:line="240" w:lineRule="auto"/>
        <w:rPr>
          <w:b/>
          <w:bCs/>
          <w:sz w:val="32"/>
          <w:szCs w:val="32"/>
        </w:rPr>
      </w:pPr>
    </w:p>
    <w:p w14:paraId="65D2F0AD" w14:textId="4C4D5EAF" w:rsidR="004C316C" w:rsidRDefault="00000000" w:rsidP="007B6875">
      <w:pPr>
        <w:spacing w:line="240" w:lineRule="auto"/>
        <w:rPr>
          <w:b/>
          <w:bCs/>
        </w:rPr>
      </w:pPr>
      <w:r>
        <w:rPr>
          <w:b/>
          <w:bCs/>
          <w:sz w:val="32"/>
          <w:szCs w:val="32"/>
        </w:rPr>
        <w:t>Writing rules and special features</w:t>
      </w:r>
    </w:p>
    <w:p w14:paraId="68681C00" w14:textId="77777777" w:rsidR="004C316C" w:rsidRDefault="00000000" w:rsidP="007B6875">
      <w:pPr>
        <w:spacing w:line="240" w:lineRule="auto"/>
        <w:rPr>
          <w:b/>
          <w:bCs/>
        </w:rPr>
      </w:pPr>
      <w:r>
        <w:rPr>
          <w:b/>
          <w:bCs/>
        </w:rPr>
        <w:t>Syllabification</w:t>
      </w:r>
    </w:p>
    <w:p w14:paraId="7D070F34" w14:textId="77777777" w:rsidR="004C316C" w:rsidRDefault="00000000" w:rsidP="007B6875">
      <w:pPr>
        <w:pStyle w:val="ListParagraph"/>
        <w:numPr>
          <w:ilvl w:val="0"/>
          <w:numId w:val="3"/>
        </w:numPr>
        <w:spacing w:line="240" w:lineRule="auto"/>
      </w:pPr>
      <w:r>
        <w:t>Each syllable is only consist of two or three phonemes (including the glottal stop); onset (consonant), nucleus (vowel) and coda (consonant). Eg. a (V), ba (CV), ag (VC) and bag (CVC).</w:t>
      </w:r>
    </w:p>
    <w:p w14:paraId="12DF2A9D" w14:textId="7E1EC4F6" w:rsidR="004C316C" w:rsidRPr="007B6875" w:rsidRDefault="00000000" w:rsidP="007B6875">
      <w:pPr>
        <w:pStyle w:val="ListParagraph"/>
        <w:numPr>
          <w:ilvl w:val="0"/>
          <w:numId w:val="3"/>
        </w:numPr>
        <w:spacing w:line="240" w:lineRule="auto"/>
        <w:rPr>
          <w:b/>
          <w:bCs/>
        </w:rPr>
      </w:pPr>
      <w:r>
        <w:t>Syllabication is based from word morphology, this means affixes are written in separate blocks. Eg. na–ga–bul–ú–lig–ay and mag–ul–ú–tod.</w:t>
      </w:r>
    </w:p>
    <w:p w14:paraId="7D76FA43" w14:textId="586BE7EE" w:rsidR="007B6875" w:rsidRDefault="007B6875" w:rsidP="007B6875">
      <w:pPr>
        <w:pStyle w:val="ListParagraph"/>
        <w:spacing w:line="240" w:lineRule="auto"/>
      </w:pPr>
    </w:p>
    <w:p w14:paraId="3EAD7E96" w14:textId="77777777" w:rsidR="007B6875" w:rsidRDefault="007B6875" w:rsidP="007B6875">
      <w:pPr>
        <w:pStyle w:val="ListParagraph"/>
        <w:spacing w:line="240" w:lineRule="auto"/>
        <w:rPr>
          <w:b/>
          <w:bCs/>
        </w:rPr>
      </w:pPr>
    </w:p>
    <w:p w14:paraId="16729218" w14:textId="77777777" w:rsidR="004C316C" w:rsidRDefault="00000000" w:rsidP="007B6875">
      <w:pPr>
        <w:spacing w:line="240" w:lineRule="auto"/>
      </w:pPr>
      <w:r>
        <w:rPr>
          <w:b/>
          <w:bCs/>
        </w:rPr>
        <w:lastRenderedPageBreak/>
        <w:t>Patalal and palatalized consonants</w:t>
      </w:r>
    </w:p>
    <w:p w14:paraId="445B5A04" w14:textId="77777777" w:rsidR="004C316C" w:rsidRDefault="00000000" w:rsidP="007B6875">
      <w:pPr>
        <w:pStyle w:val="ListParagraph"/>
        <w:numPr>
          <w:ilvl w:val="0"/>
          <w:numId w:val="12"/>
        </w:numPr>
        <w:spacing w:line="240" w:lineRule="auto"/>
      </w:pPr>
      <w:r>
        <w:t>Palatal and palatalized consonants are considered as distinct phonemes in Hiligaynon. Eg. mi/my [mʲ] - miaw, a–myon; pi [pʲ] - piang–kà, ka–piot; bi - [bʲ] biom–bo, a-bian; ni/ny [ɲ] -nia, i–nyo; ti [c] - tia–ngaw, ba–tiag;  di [ɟ] - dio–tay, ka-dios; si [ɕ] - sia–git, ba–siaw; ch [tɕ] - kat–chu–bong, kat–chu–rì;  ngy [ŋʲ] - sa–ngyad, bu–ngyod; ki [kʲ] - kiaw, ba–kià; and ɡi [ɡʲ] - gio–han–an and ba–gio.</w:t>
      </w:r>
    </w:p>
    <w:p w14:paraId="7F99273D" w14:textId="77777777" w:rsidR="004C316C" w:rsidRDefault="00000000" w:rsidP="007B6875">
      <w:pPr>
        <w:pStyle w:val="ListParagraph"/>
        <w:numPr>
          <w:ilvl w:val="0"/>
          <w:numId w:val="12"/>
        </w:numPr>
        <w:spacing w:line="240" w:lineRule="auto"/>
      </w:pPr>
      <w:r>
        <w:t>Ry/ri [ɾʲ] and ly/li [ʎ] are marginal consonants of Spanish origin. Eg. Ryu–jin, pe-rya, liem–po and ka-lye.</w:t>
      </w:r>
    </w:p>
    <w:p w14:paraId="31833C8F" w14:textId="77777777" w:rsidR="004C316C" w:rsidRDefault="00000000" w:rsidP="007B6875">
      <w:pPr>
        <w:pStyle w:val="ListParagraph"/>
        <w:numPr>
          <w:ilvl w:val="0"/>
          <w:numId w:val="12"/>
        </w:numPr>
        <w:spacing w:line="240" w:lineRule="auto"/>
      </w:pPr>
      <w:r>
        <w:t>Ch [tɕ] becomes geminated if the preceding syllable has no coda. Eg. kut–chi–lyo, kat–cha, plan–cha and man–cha, . The ch of Hiligaynon is the same with the ch of Korean and Japanese.</w:t>
      </w:r>
    </w:p>
    <w:p w14:paraId="12B6F4EC" w14:textId="77777777" w:rsidR="004C316C" w:rsidRDefault="00000000" w:rsidP="007B6875">
      <w:pPr>
        <w:pStyle w:val="ListParagraph"/>
        <w:numPr>
          <w:ilvl w:val="0"/>
          <w:numId w:val="12"/>
        </w:numPr>
        <w:spacing w:line="240" w:lineRule="auto"/>
      </w:pPr>
      <w:r>
        <w:t>If ch is followed by another ch in the next syllable it's not geminated. Eg. chi–cha–ron, cha–cha and chi–chi–rya.</w:t>
      </w:r>
    </w:p>
    <w:p w14:paraId="0FDEB357" w14:textId="77777777" w:rsidR="004C316C" w:rsidRDefault="00000000" w:rsidP="007B6875">
      <w:pPr>
        <w:pStyle w:val="ListParagraph"/>
        <w:numPr>
          <w:ilvl w:val="0"/>
          <w:numId w:val="12"/>
        </w:numPr>
        <w:spacing w:line="240" w:lineRule="auto"/>
      </w:pPr>
      <w:r>
        <w:t>Y [j] is also a palatal consonant. Eg. yam–bì, yu–hóm, sú–yà, bá–yò.</w:t>
      </w:r>
    </w:p>
    <w:p w14:paraId="6D92CD85" w14:textId="77777777" w:rsidR="004C316C" w:rsidRDefault="00000000" w:rsidP="007B6875">
      <w:pPr>
        <w:pStyle w:val="ListParagraph"/>
        <w:numPr>
          <w:ilvl w:val="0"/>
          <w:numId w:val="12"/>
        </w:numPr>
        <w:spacing w:line="240" w:lineRule="auto"/>
      </w:pPr>
      <w:r>
        <w:t>There is no j [dʑ] in Hiligaynon but this letter is very necessary in writing foreign words. Eg. Joy,  Jen–nie (Jen–ni), Hee–jin (Hi–jin) and Kyu–jin. (Gyu–jin). The j of Hiligaynon is the same with the j of Korean and Japanese.</w:t>
      </w:r>
    </w:p>
    <w:p w14:paraId="33E35B02" w14:textId="77777777" w:rsidR="004C316C" w:rsidRDefault="00000000" w:rsidP="007B6875">
      <w:pPr>
        <w:pStyle w:val="ListParagraph"/>
        <w:numPr>
          <w:ilvl w:val="0"/>
          <w:numId w:val="12"/>
        </w:numPr>
        <w:spacing w:line="240" w:lineRule="auto"/>
      </w:pPr>
      <w:r>
        <w:t>Hy [hʲ] is also added to complete the palatal and palatalized consonants. Eg. Hye–won, Hyun–jin (Hyon–jin), Chae–hyun (Che–hyun) and Ji–hyo.</w:t>
      </w:r>
    </w:p>
    <w:p w14:paraId="34272096" w14:textId="77777777" w:rsidR="004C316C" w:rsidRDefault="00000000" w:rsidP="007B6875">
      <w:pPr>
        <w:spacing w:line="240" w:lineRule="auto"/>
        <w:rPr>
          <w:b/>
          <w:bCs/>
        </w:rPr>
      </w:pPr>
      <w:r>
        <w:rPr>
          <w:b/>
          <w:bCs/>
        </w:rPr>
        <w:t>Glottal stop [ʔ]</w:t>
      </w:r>
    </w:p>
    <w:p w14:paraId="5C19F18F" w14:textId="77777777" w:rsidR="004C316C" w:rsidRDefault="00000000" w:rsidP="007B6875">
      <w:pPr>
        <w:pStyle w:val="ListParagraph"/>
        <w:numPr>
          <w:ilvl w:val="0"/>
          <w:numId w:val="4"/>
        </w:numPr>
        <w:spacing w:line="240" w:lineRule="auto"/>
      </w:pPr>
      <w:r>
        <w:t>Glottal stop is usually found in the coda of a final syllable. Eg. dú–tà, bá–lì and pú–lò.</w:t>
      </w:r>
    </w:p>
    <w:p w14:paraId="6A54D755" w14:textId="77777777" w:rsidR="004C316C" w:rsidRDefault="00000000" w:rsidP="007B6875">
      <w:pPr>
        <w:pStyle w:val="ListParagraph"/>
        <w:numPr>
          <w:ilvl w:val="0"/>
          <w:numId w:val="4"/>
        </w:numPr>
        <w:spacing w:line="240" w:lineRule="auto"/>
      </w:pPr>
      <w:r>
        <w:t>An initial syllable of a word without an onset actually has a glottal stop. Eg. a–kó, i–káw and u–sá.</w:t>
      </w:r>
    </w:p>
    <w:p w14:paraId="53D5D6A8" w14:textId="77777777" w:rsidR="004C316C" w:rsidRDefault="00000000" w:rsidP="007B6875">
      <w:pPr>
        <w:pStyle w:val="ListParagraph"/>
        <w:numPr>
          <w:ilvl w:val="0"/>
          <w:numId w:val="4"/>
        </w:numPr>
        <w:spacing w:line="240" w:lineRule="auto"/>
      </w:pPr>
      <w:r>
        <w:t>There is also a glottal stop between two consecutive vowels. Eg. ba–ól, pí–od and tú–ad.</w:t>
      </w:r>
    </w:p>
    <w:p w14:paraId="4D98D1C2" w14:textId="77777777" w:rsidR="004C316C" w:rsidRDefault="00000000" w:rsidP="007B6875">
      <w:pPr>
        <w:pStyle w:val="ListParagraph"/>
        <w:numPr>
          <w:ilvl w:val="0"/>
          <w:numId w:val="4"/>
        </w:numPr>
        <w:spacing w:line="240" w:lineRule="auto"/>
      </w:pPr>
      <w:r>
        <w:t>The hyphen in some words functions as a glottal stop. Eg. tul–an, hal–id and pat–od.</w:t>
      </w:r>
    </w:p>
    <w:p w14:paraId="7AB3DA70" w14:textId="77777777" w:rsidR="004C316C" w:rsidRDefault="00000000" w:rsidP="007B6875">
      <w:pPr>
        <w:pStyle w:val="ListParagraph"/>
        <w:numPr>
          <w:ilvl w:val="0"/>
          <w:numId w:val="4"/>
        </w:numPr>
        <w:spacing w:line="240" w:lineRule="auto"/>
      </w:pPr>
      <w:r>
        <w:t>Some repeated syllables have also a glottal stop. Repeated syllable is pronounced the same. Eg. dà–dà, sì–sì and bù–bò. The o in bù–bò is actually pronounced as [u] so it's written as a u.</w:t>
      </w:r>
    </w:p>
    <w:p w14:paraId="60CFE828" w14:textId="77777777" w:rsidR="004C316C" w:rsidRDefault="00000000" w:rsidP="007B6875">
      <w:pPr>
        <w:pStyle w:val="ListParagraph"/>
        <w:numPr>
          <w:ilvl w:val="0"/>
          <w:numId w:val="4"/>
        </w:numPr>
        <w:spacing w:line="240" w:lineRule="auto"/>
      </w:pPr>
      <w:r>
        <w:t>Foreign words can also have a glottal stop. Eg. man–te–kà, kan–de–là, Yu–jù and Min–jù.</w:t>
      </w:r>
    </w:p>
    <w:p w14:paraId="230A2EE9" w14:textId="77777777" w:rsidR="004C316C" w:rsidRDefault="00000000" w:rsidP="007B6875">
      <w:pPr>
        <w:spacing w:line="240" w:lineRule="auto"/>
        <w:rPr>
          <w:b/>
          <w:bCs/>
        </w:rPr>
      </w:pPr>
      <w:r>
        <w:rPr>
          <w:b/>
          <w:bCs/>
        </w:rPr>
        <w:t>Glottal fricative [h] as a stress symbol</w:t>
      </w:r>
    </w:p>
    <w:p w14:paraId="58B65518" w14:textId="77777777" w:rsidR="004C316C" w:rsidRDefault="00000000" w:rsidP="007B6875">
      <w:pPr>
        <w:pStyle w:val="ListParagraph"/>
        <w:numPr>
          <w:ilvl w:val="0"/>
          <w:numId w:val="8"/>
        </w:numPr>
        <w:spacing w:line="240" w:lineRule="auto"/>
      </w:pPr>
      <w:r>
        <w:t>H can be used a stress symbol in the coda of a syllable. Eg. sá–là, dí–là, pú–gà, si-lá, bi-lí and kukó.</w:t>
      </w:r>
    </w:p>
    <w:p w14:paraId="65EB5940" w14:textId="77777777" w:rsidR="004C316C" w:rsidRDefault="00000000" w:rsidP="007B6875">
      <w:pPr>
        <w:pStyle w:val="ListParagraph"/>
        <w:numPr>
          <w:ilvl w:val="0"/>
          <w:numId w:val="8"/>
        </w:numPr>
        <w:spacing w:line="240" w:lineRule="auto"/>
      </w:pPr>
      <w:r>
        <w:t>If the initial syllable of a word is unstressed that means the stress is in the final syllable. Eg. tu–pád, ba–lík and su–lód</w:t>
      </w:r>
    </w:p>
    <w:p w14:paraId="10CBDCCC" w14:textId="77777777" w:rsidR="004C316C" w:rsidRDefault="00000000" w:rsidP="007B6875">
      <w:pPr>
        <w:pStyle w:val="ListParagraph"/>
        <w:numPr>
          <w:ilvl w:val="0"/>
          <w:numId w:val="8"/>
        </w:numPr>
        <w:spacing w:line="240" w:lineRule="auto"/>
      </w:pPr>
      <w:r>
        <w:t>A word cannot be stressed if the initial syllable has a coda. Eg. bun–law, til–tig and suk–mat.</w:t>
      </w:r>
    </w:p>
    <w:p w14:paraId="77E22AD7" w14:textId="77777777" w:rsidR="004C316C" w:rsidRDefault="00000000" w:rsidP="007B6875">
      <w:pPr>
        <w:pStyle w:val="ListParagraph"/>
        <w:numPr>
          <w:ilvl w:val="0"/>
          <w:numId w:val="8"/>
        </w:numPr>
        <w:spacing w:line="240" w:lineRule="auto"/>
      </w:pPr>
      <w:r>
        <w:t xml:space="preserve">Words with palatal or palatalized consonant in the initial syllable also cannot be stressed. See </w:t>
      </w:r>
      <w:r>
        <w:rPr>
          <w:b/>
          <w:bCs/>
        </w:rPr>
        <w:t>Palatal and palatalized consonants</w:t>
      </w:r>
      <w:r>
        <w:t xml:space="preserve"> for examples.</w:t>
      </w:r>
    </w:p>
    <w:p w14:paraId="3A9264CE" w14:textId="77777777" w:rsidR="004C316C" w:rsidRDefault="00000000" w:rsidP="007B6875">
      <w:pPr>
        <w:pStyle w:val="ListParagraph"/>
        <w:numPr>
          <w:ilvl w:val="0"/>
          <w:numId w:val="8"/>
        </w:numPr>
        <w:spacing w:line="240" w:lineRule="auto"/>
      </w:pPr>
      <w:r>
        <w:t>Repeated syllables can be stressed but it's unnecessary. Repeated syllables are pronounced the same. la–la, Mi–mi, ku—kó, and Be–be and Mo–mo. The o in kú–kó is pronounced as [u] so it's written as a u.</w:t>
      </w:r>
    </w:p>
    <w:p w14:paraId="1D31FF7D" w14:textId="77777777" w:rsidR="004C316C" w:rsidRDefault="00000000" w:rsidP="007B6875">
      <w:pPr>
        <w:pStyle w:val="ListParagraph"/>
        <w:numPr>
          <w:ilvl w:val="0"/>
          <w:numId w:val="8"/>
        </w:numPr>
        <w:spacing w:line="240" w:lineRule="auto"/>
      </w:pPr>
      <w:r>
        <w:t>Repeated syllables can have a coda but again stress is unnecessary. Eg. ta–ták, bi–bíg, tu–tóy, ne–nè, to–tò. The o in tu–tóy is pronounced as a [u] so it's written as a u.</w:t>
      </w:r>
    </w:p>
    <w:p w14:paraId="22233148" w14:textId="77777777" w:rsidR="004C316C" w:rsidRDefault="00000000" w:rsidP="007B6875">
      <w:pPr>
        <w:pStyle w:val="ListParagraph"/>
        <w:numPr>
          <w:ilvl w:val="0"/>
          <w:numId w:val="8"/>
        </w:numPr>
        <w:spacing w:line="240" w:lineRule="auto"/>
      </w:pPr>
      <w:r>
        <w:t>Stress is only apply to the root words, this means affixes has no stress. A word can only have one stress. Eg. ka–ú–tor–an and bul–ú–hat–on</w:t>
      </w:r>
    </w:p>
    <w:p w14:paraId="3B266CF3" w14:textId="77777777" w:rsidR="004C316C" w:rsidRDefault="00000000" w:rsidP="007B6875">
      <w:pPr>
        <w:pStyle w:val="ListParagraph"/>
        <w:numPr>
          <w:ilvl w:val="0"/>
          <w:numId w:val="8"/>
        </w:numPr>
        <w:spacing w:line="240" w:lineRule="auto"/>
      </w:pPr>
      <w:r>
        <w:t>If the final syllable has both glottal stop and stress only the glottal stop is written. It is understood that final syllable has a stress if the initial syllable is unstressed. Eg. ba–kâ, ti–kî and du–kô.</w:t>
      </w:r>
    </w:p>
    <w:p w14:paraId="4C2E7F4B" w14:textId="77777777" w:rsidR="004C316C" w:rsidRDefault="00000000" w:rsidP="007B6875">
      <w:pPr>
        <w:pStyle w:val="ListParagraph"/>
        <w:numPr>
          <w:ilvl w:val="0"/>
          <w:numId w:val="8"/>
        </w:numPr>
        <w:spacing w:line="240" w:lineRule="auto"/>
      </w:pPr>
      <w:r>
        <w:lastRenderedPageBreak/>
        <w:t>H can be also used in expressions. Eg. ah, eh and oh.</w:t>
      </w:r>
    </w:p>
    <w:p w14:paraId="2ED631FF" w14:textId="77777777" w:rsidR="004C316C" w:rsidRDefault="00000000" w:rsidP="007B6875">
      <w:pPr>
        <w:spacing w:line="240" w:lineRule="auto"/>
        <w:rPr>
          <w:b/>
          <w:bCs/>
        </w:rPr>
      </w:pPr>
      <w:r>
        <w:rPr>
          <w:b/>
          <w:bCs/>
        </w:rPr>
        <w:t>Approximant r [ɹ] and flap r [ɾ]</w:t>
      </w:r>
    </w:p>
    <w:p w14:paraId="6A48BDA1" w14:textId="77777777" w:rsidR="004C316C" w:rsidRDefault="00000000" w:rsidP="007B6875">
      <w:pPr>
        <w:pStyle w:val="ListParagraph"/>
        <w:numPr>
          <w:ilvl w:val="0"/>
          <w:numId w:val="15"/>
        </w:numPr>
        <w:spacing w:line="240" w:lineRule="auto"/>
      </w:pPr>
      <w:r>
        <w:t>Approximant r is an allophone of d. It has the same symbol as d. Eg. lá–pad + -i = lá-par–i and lu–pád + -a= lu–par–a.</w:t>
      </w:r>
    </w:p>
    <w:p w14:paraId="039FB9F6" w14:textId="77777777" w:rsidR="004C316C" w:rsidRDefault="00000000" w:rsidP="007B6875">
      <w:pPr>
        <w:pStyle w:val="ListParagraph"/>
        <w:numPr>
          <w:ilvl w:val="0"/>
          <w:numId w:val="15"/>
        </w:numPr>
        <w:spacing w:line="240" w:lineRule="auto"/>
      </w:pPr>
      <w:r>
        <w:t>Flap r is not an allophone of d. It has its own symbol. Eg. ra–bó, rí–mis, rum–bo, sa–ráng, bi–ríng and tá–rong</w:t>
      </w:r>
    </w:p>
    <w:p w14:paraId="21ADB822" w14:textId="77777777" w:rsidR="004C316C" w:rsidRDefault="00000000" w:rsidP="007B6875">
      <w:pPr>
        <w:spacing w:line="240" w:lineRule="auto"/>
        <w:rPr>
          <w:b/>
          <w:bCs/>
        </w:rPr>
      </w:pPr>
      <w:r>
        <w:rPr>
          <w:b/>
          <w:bCs/>
        </w:rPr>
        <w:t>Consonant clusters</w:t>
      </w:r>
    </w:p>
    <w:p w14:paraId="207DB8CF" w14:textId="77777777" w:rsidR="004C316C" w:rsidRDefault="00000000" w:rsidP="007B6875">
      <w:pPr>
        <w:pStyle w:val="ListParagraph"/>
        <w:numPr>
          <w:ilvl w:val="0"/>
          <w:numId w:val="13"/>
        </w:numPr>
        <w:spacing w:line="240" w:lineRule="auto"/>
      </w:pPr>
      <w:r>
        <w:t xml:space="preserve">Hiligaynon lacks consonant cluster. Consonant clusters are usually found in foreign words. Consonant clusters usually has r or l. If the consonant cluster is in the onset of the initial syllable it preceded by a zero consonant and a zero vowel. Eg. p–ri–to, kru–do,  p–la–sa and k–la–se. </w:t>
      </w:r>
    </w:p>
    <w:p w14:paraId="1227A97B" w14:textId="77777777" w:rsidR="004C316C" w:rsidRDefault="00000000" w:rsidP="007B6875">
      <w:pPr>
        <w:pStyle w:val="ListParagraph"/>
        <w:numPr>
          <w:ilvl w:val="0"/>
          <w:numId w:val="13"/>
        </w:numPr>
        <w:spacing w:line="240" w:lineRule="auto"/>
      </w:pPr>
      <w:r>
        <w:t>If the cluster consonant is in the next syllable they are written separately but pronounced together. Eg. lit–ro, me–tro, diab–lo and lib–ro.</w:t>
      </w:r>
    </w:p>
    <w:p w14:paraId="169D83B7" w14:textId="77777777" w:rsidR="004C316C" w:rsidRDefault="00000000" w:rsidP="007B6875">
      <w:pPr>
        <w:pStyle w:val="ListParagraph"/>
        <w:numPr>
          <w:ilvl w:val="0"/>
          <w:numId w:val="13"/>
        </w:numPr>
        <w:spacing w:line="240" w:lineRule="auto"/>
      </w:pPr>
      <w:r>
        <w:t>In native Hiligaynon words there are false consonant clusters. It occurs when the preceding syllable has a coda and the onset of the next syllable has a r or l. They are written and pronounced separately. Eg. sap–rat, tup–ra, dup–là and tuk–lò.</w:t>
      </w:r>
    </w:p>
    <w:p w14:paraId="33D2C784" w14:textId="77777777" w:rsidR="004C316C" w:rsidRDefault="00000000" w:rsidP="007B6875">
      <w:pPr>
        <w:pStyle w:val="ListParagraph"/>
        <w:numPr>
          <w:ilvl w:val="0"/>
          <w:numId w:val="13"/>
        </w:numPr>
        <w:spacing w:line="240" w:lineRule="auto"/>
      </w:pPr>
      <w:r>
        <w:t>If consonant clusters is in the coda of a syllable it's ended by a zero vowel. Eg. lam–p, san–d, tan–k and mol–d. The n in tank is pronounced as ng [ŋ]. It is an allophone of n so it's written as n.</w:t>
      </w:r>
    </w:p>
    <w:p w14:paraId="383CEA18" w14:textId="77777777" w:rsidR="004C316C" w:rsidRDefault="00000000" w:rsidP="007B6875">
      <w:pPr>
        <w:spacing w:line="240" w:lineRule="auto"/>
        <w:rPr>
          <w:b/>
          <w:bCs/>
        </w:rPr>
      </w:pPr>
      <w:r>
        <w:rPr>
          <w:b/>
          <w:bCs/>
        </w:rPr>
        <w:t>Labio-velar approximant [w]</w:t>
      </w:r>
    </w:p>
    <w:p w14:paraId="13ED7E14" w14:textId="77777777" w:rsidR="004C316C" w:rsidRDefault="00000000" w:rsidP="007B6875">
      <w:pPr>
        <w:pStyle w:val="ListParagraph"/>
        <w:numPr>
          <w:ilvl w:val="0"/>
          <w:numId w:val="14"/>
        </w:numPr>
        <w:spacing w:line="240" w:lineRule="auto"/>
      </w:pPr>
      <w:r>
        <w:t>There are no velarized consonants in Hiligaynon but if semi-vowel w is preceded by a consonant it is written like a consonant cluster. Eg. p–we–de, b–we–nas, s–wer–te and r–we–da.</w:t>
      </w:r>
    </w:p>
    <w:p w14:paraId="190A7333" w14:textId="77777777" w:rsidR="004C316C" w:rsidRDefault="00000000" w:rsidP="007B6875">
      <w:pPr>
        <w:pStyle w:val="ListParagraph"/>
        <w:numPr>
          <w:ilvl w:val="0"/>
          <w:numId w:val="14"/>
        </w:numPr>
        <w:spacing w:line="240" w:lineRule="auto"/>
      </w:pPr>
      <w:r>
        <w:t>This is also applied to the next syllable. Eg. ban–wa, las–wa, bak–wa and al–wan. They are also written separately but pronounced together.</w:t>
      </w:r>
    </w:p>
    <w:p w14:paraId="40F22C44" w14:textId="77777777" w:rsidR="004C316C" w:rsidRDefault="00000000" w:rsidP="007B6875">
      <w:pPr>
        <w:spacing w:line="240" w:lineRule="auto"/>
        <w:rPr>
          <w:b/>
          <w:bCs/>
        </w:rPr>
      </w:pPr>
      <w:r>
        <w:rPr>
          <w:b/>
          <w:bCs/>
        </w:rPr>
        <w:t>Zero consonant</w:t>
      </w:r>
    </w:p>
    <w:p w14:paraId="25990425" w14:textId="77777777" w:rsidR="004C316C" w:rsidRDefault="00000000" w:rsidP="007B6875">
      <w:pPr>
        <w:pStyle w:val="ListParagraph"/>
        <w:numPr>
          <w:ilvl w:val="0"/>
          <w:numId w:val="10"/>
        </w:numPr>
        <w:spacing w:line="240" w:lineRule="auto"/>
      </w:pPr>
      <w:r>
        <w:t>Zero consonant is usually use as an onset in suffixes. Eg. bú–lig–an, ká–on–on and tu–lók–ay.</w:t>
      </w:r>
    </w:p>
    <w:p w14:paraId="7A40D84E" w14:textId="77777777" w:rsidR="004C316C" w:rsidRDefault="00000000" w:rsidP="007B6875">
      <w:pPr>
        <w:pStyle w:val="ListParagraph"/>
        <w:numPr>
          <w:ilvl w:val="0"/>
          <w:numId w:val="10"/>
        </w:numPr>
        <w:spacing w:line="240" w:lineRule="auto"/>
      </w:pPr>
      <w:r>
        <w:t>There is also a zero consonant after infixes. It is written in the onset of the next syllable. Eg. dum–a–an, kin–a–on and bal–a–lik. The -um-, -in- and -al- are the infixes.</w:t>
      </w:r>
    </w:p>
    <w:p w14:paraId="24B71283" w14:textId="77777777" w:rsidR="004C316C" w:rsidRDefault="00000000" w:rsidP="007B6875">
      <w:pPr>
        <w:pStyle w:val="ListParagraph"/>
        <w:numPr>
          <w:ilvl w:val="0"/>
          <w:numId w:val="10"/>
        </w:numPr>
        <w:spacing w:line="240" w:lineRule="auto"/>
      </w:pPr>
      <w:r>
        <w:t>Semi-vowels w and y are written as a zero consonant if preceded by vowels u and i respectively. Eg. lu–was, gu–wâ, pi–yong and bi–yà.</w:t>
      </w:r>
    </w:p>
    <w:p w14:paraId="1E4DEDE7" w14:textId="77777777" w:rsidR="004C316C" w:rsidRDefault="00000000" w:rsidP="007B6875">
      <w:pPr>
        <w:pStyle w:val="ListParagraph"/>
        <w:numPr>
          <w:ilvl w:val="0"/>
          <w:numId w:val="10"/>
        </w:numPr>
        <w:spacing w:line="240" w:lineRule="auto"/>
      </w:pPr>
      <w:r>
        <w:t>Zero consonant is also used if e and o are followed by a vowel. Eg. Be–a, Le–o, No–ah and Ro–el.</w:t>
      </w:r>
    </w:p>
    <w:p w14:paraId="2EAC873E" w14:textId="77777777" w:rsidR="004C316C" w:rsidRDefault="00000000" w:rsidP="007B6875">
      <w:pPr>
        <w:pStyle w:val="ListParagraph"/>
        <w:numPr>
          <w:ilvl w:val="0"/>
          <w:numId w:val="10"/>
        </w:numPr>
        <w:spacing w:line="240" w:lineRule="auto"/>
      </w:pPr>
      <w:r>
        <w:t>Zero consonant can be used in the beginning of a syllable if the reading of next word is joined with the preceding word. Eg. ah-ah, eh-eh, oh-oh. In contrast with ah ah, eh eh and oh oh that glottal stop is used.</w:t>
      </w:r>
    </w:p>
    <w:p w14:paraId="2BCD2493" w14:textId="77777777" w:rsidR="004C316C" w:rsidRDefault="00000000" w:rsidP="007B6875">
      <w:pPr>
        <w:spacing w:line="240" w:lineRule="auto"/>
        <w:rPr>
          <w:b/>
          <w:bCs/>
        </w:rPr>
      </w:pPr>
      <w:r>
        <w:rPr>
          <w:b/>
          <w:bCs/>
        </w:rPr>
        <w:t>Vowels</w:t>
      </w:r>
    </w:p>
    <w:p w14:paraId="7800E714" w14:textId="77777777" w:rsidR="004C316C" w:rsidRDefault="00000000" w:rsidP="007B6875">
      <w:pPr>
        <w:pStyle w:val="ListParagraph"/>
        <w:numPr>
          <w:ilvl w:val="0"/>
          <w:numId w:val="11"/>
        </w:numPr>
        <w:spacing w:line="240" w:lineRule="auto"/>
      </w:pPr>
      <w:r>
        <w:t>There are only five native vowels in Hiligaynon; a, i, u,  e and o. E and o are usually found in the final syllables. Eg. bá–lì, li–tík, pu–tî, bá–yò, pí–to and tu–yó. The i in ba–lì, li–tík and pu–tî is actually pronounced and written as an [e].</w:t>
      </w:r>
    </w:p>
    <w:p w14:paraId="55ADD5A3" w14:textId="77777777" w:rsidR="004C316C" w:rsidRDefault="00000000" w:rsidP="007B6875">
      <w:pPr>
        <w:pStyle w:val="ListParagraph"/>
        <w:numPr>
          <w:ilvl w:val="0"/>
          <w:numId w:val="11"/>
        </w:numPr>
        <w:spacing w:line="240" w:lineRule="auto"/>
      </w:pPr>
      <w:r>
        <w:t>The pronunciation and spelling of final e and o are not changed even if added with a suffix. Eg. ba–lík + -an = ba–lík-an and tú–lok + –a = tú–lok–a. The i in ba–lík–an is still pronounced  and write as an [e].</w:t>
      </w:r>
    </w:p>
    <w:p w14:paraId="08E9B34C" w14:textId="77777777" w:rsidR="004C316C" w:rsidRDefault="00000000" w:rsidP="007B6875">
      <w:pPr>
        <w:pStyle w:val="ListParagraph"/>
        <w:numPr>
          <w:ilvl w:val="0"/>
          <w:numId w:val="11"/>
        </w:numPr>
        <w:spacing w:line="240" w:lineRule="auto"/>
      </w:pPr>
      <w:r>
        <w:lastRenderedPageBreak/>
        <w:t>E and o in intial and medial syllables are usually found in foreign words. Eg. e–kis, re–ló, bang–ke–te, mi–tér, o–ras, ko–si–na and ka–hón, mier–ko–les. If there is only an e or o in the initial syllable the word can be stressed but it's unnecessary.</w:t>
      </w:r>
    </w:p>
    <w:p w14:paraId="08901F5D" w14:textId="77777777" w:rsidR="004C316C" w:rsidRDefault="00000000" w:rsidP="007B6875">
      <w:pPr>
        <w:pStyle w:val="ListParagraph"/>
        <w:numPr>
          <w:ilvl w:val="0"/>
          <w:numId w:val="11"/>
        </w:numPr>
        <w:spacing w:line="240" w:lineRule="auto"/>
      </w:pPr>
      <w:r>
        <w:t>There are no yi and wu syllables in Hiligaynon, they become ye and wo respectively. Eg. Ye–na, Ba–hi–yyih (Ba–hi–ye) Won–young (Won–yong) and Chae–won (Che–won).</w:t>
      </w:r>
    </w:p>
    <w:p w14:paraId="1C0FE178" w14:textId="77777777" w:rsidR="004C316C" w:rsidRDefault="00000000" w:rsidP="007B6875">
      <w:pPr>
        <w:pStyle w:val="ListParagraph"/>
        <w:numPr>
          <w:ilvl w:val="0"/>
          <w:numId w:val="11"/>
        </w:numPr>
        <w:spacing w:line="240" w:lineRule="auto"/>
      </w:pPr>
      <w:r>
        <w:t>Even though there are only five native vowels but they have allophones. [æ], [ɪ], [ʊ], [ɛ] and [ɔ] are used when the coda of a syllable is voiceless consonant. These allophones are also applied to unstressed syllables.</w:t>
      </w:r>
    </w:p>
    <w:p w14:paraId="2849724A" w14:textId="77777777" w:rsidR="004C316C" w:rsidRDefault="00000000" w:rsidP="007B6875">
      <w:pPr>
        <w:pStyle w:val="ListParagraph"/>
        <w:numPr>
          <w:ilvl w:val="0"/>
          <w:numId w:val="11"/>
        </w:numPr>
        <w:spacing w:line="240" w:lineRule="auto"/>
      </w:pPr>
      <w:r>
        <w:t>Vowels become centralized if the syllable is stressed.</w:t>
      </w:r>
    </w:p>
    <w:p w14:paraId="24B2557B" w14:textId="77777777" w:rsidR="004C316C" w:rsidRDefault="00000000" w:rsidP="007B6875">
      <w:pPr>
        <w:spacing w:line="240" w:lineRule="auto"/>
        <w:rPr>
          <w:b/>
          <w:bCs/>
        </w:rPr>
      </w:pPr>
      <w:r>
        <w:rPr>
          <w:b/>
          <w:bCs/>
        </w:rPr>
        <w:t>Diphthongs</w:t>
      </w:r>
    </w:p>
    <w:p w14:paraId="688605EE" w14:textId="77777777" w:rsidR="004C316C" w:rsidRDefault="00000000" w:rsidP="007B6875">
      <w:pPr>
        <w:pStyle w:val="ListParagraph"/>
        <w:numPr>
          <w:ilvl w:val="0"/>
          <w:numId w:val="9"/>
        </w:numPr>
        <w:spacing w:line="240" w:lineRule="auto"/>
      </w:pPr>
      <w:r>
        <w:t>Diphthongs are witten as semi-vowels; aw, ay, ew and oy. Eg. ad–law, ba–láy, liw–as, buy–on, man–tyo and ba–boy. The yo in man–tyo is written as ew,  it's an allophone and not palatalized. Ew and oy are written and pronounced as iw and uy respectively in the initial syllable.of words.</w:t>
      </w:r>
    </w:p>
    <w:p w14:paraId="789E68C7" w14:textId="77777777" w:rsidR="004C316C" w:rsidRDefault="00000000" w:rsidP="007B6875">
      <w:pPr>
        <w:pStyle w:val="ListParagraph"/>
        <w:numPr>
          <w:ilvl w:val="0"/>
          <w:numId w:val="9"/>
        </w:numPr>
        <w:spacing w:line="240" w:lineRule="auto"/>
      </w:pPr>
      <w:r>
        <w:t>There are no ey and ow diphthongs in Hiligaynon. They are usually found in foreign words. Eg. cake (key–k), make (mey–k), bone (bow–n) and cone (kow–n).</w:t>
      </w:r>
    </w:p>
    <w:p w14:paraId="70269B04" w14:textId="77777777" w:rsidR="004C316C" w:rsidRDefault="00000000" w:rsidP="007B6875">
      <w:pPr>
        <w:spacing w:line="240" w:lineRule="auto"/>
        <w:rPr>
          <w:b/>
          <w:bCs/>
        </w:rPr>
      </w:pPr>
      <w:r>
        <w:rPr>
          <w:b/>
          <w:bCs/>
        </w:rPr>
        <w:t>Zero vowel</w:t>
      </w:r>
    </w:p>
    <w:p w14:paraId="1415EB0E" w14:textId="77777777" w:rsidR="004C316C" w:rsidRDefault="00000000" w:rsidP="007B6875">
      <w:pPr>
        <w:pStyle w:val="ListParagraph"/>
        <w:numPr>
          <w:ilvl w:val="0"/>
          <w:numId w:val="6"/>
        </w:numPr>
        <w:spacing w:line="240" w:lineRule="auto"/>
      </w:pPr>
      <w:r>
        <w:t>Zero vowel is usually used in contracted words. Eg. gu–bâ + a = gu–b–a and su–lod + i = su–d'l–i.</w:t>
      </w:r>
    </w:p>
    <w:p w14:paraId="6DF45D26" w14:textId="7C2DB298" w:rsidR="004C316C" w:rsidRDefault="00000000" w:rsidP="007B6875">
      <w:pPr>
        <w:pStyle w:val="ListParagraph"/>
        <w:numPr>
          <w:ilvl w:val="0"/>
          <w:numId w:val="6"/>
        </w:numPr>
        <w:spacing w:line="240" w:lineRule="auto"/>
      </w:pPr>
      <w:r>
        <w:t xml:space="preserve">Zero vowel is also used in consonant clusters. See </w:t>
      </w:r>
      <w:r>
        <w:rPr>
          <w:b/>
          <w:bCs/>
        </w:rPr>
        <w:t>Consonant clusters</w:t>
      </w:r>
      <w:r>
        <w:t xml:space="preserve"> for examples.</w:t>
      </w:r>
    </w:p>
    <w:p w14:paraId="52A67743" w14:textId="77777777" w:rsidR="004C316C" w:rsidRDefault="00000000" w:rsidP="007B6875">
      <w:pPr>
        <w:spacing w:line="240" w:lineRule="auto"/>
        <w:rPr>
          <w:b/>
          <w:bCs/>
          <w:sz w:val="32"/>
          <w:szCs w:val="32"/>
        </w:rPr>
      </w:pPr>
      <w:r>
        <w:rPr>
          <w:b/>
          <w:bCs/>
          <w:sz w:val="32"/>
          <w:szCs w:val="32"/>
        </w:rPr>
        <w:t>Writing down Sulat Hiligaynon using Hiligaynon keyboard</w:t>
      </w:r>
    </w:p>
    <w:p w14:paraId="573A13F0" w14:textId="77777777" w:rsidR="004C316C" w:rsidRDefault="00000000" w:rsidP="007B6875">
      <w:pPr>
        <w:spacing w:line="240" w:lineRule="auto"/>
        <w:rPr>
          <w:b/>
          <w:bCs/>
        </w:rPr>
      </w:pPr>
      <w:r>
        <w:rPr>
          <w:b/>
          <w:bCs/>
        </w:rPr>
        <w:t>Corresponding letters</w:t>
      </w:r>
    </w:p>
    <w:p w14:paraId="6A1BCCC8" w14:textId="77777777" w:rsidR="004C316C" w:rsidRDefault="00000000" w:rsidP="007B6875">
      <w:pPr>
        <w:pStyle w:val="ListParagraph"/>
        <w:numPr>
          <w:ilvl w:val="0"/>
          <w:numId w:val="2"/>
        </w:numPr>
        <w:spacing w:line="240" w:lineRule="auto"/>
      </w:pPr>
      <w:r>
        <w:t>m – m, p – p, b – b, mi or my – M, pi – P and bi – B</w:t>
      </w:r>
    </w:p>
    <w:p w14:paraId="478BF264" w14:textId="77777777" w:rsidR="004C316C" w:rsidRDefault="00000000" w:rsidP="007B6875">
      <w:pPr>
        <w:pStyle w:val="ListParagraph"/>
        <w:numPr>
          <w:ilvl w:val="0"/>
          <w:numId w:val="2"/>
        </w:numPr>
        <w:spacing w:line="240" w:lineRule="auto"/>
      </w:pPr>
      <w:r>
        <w:t>n – n, t – t, d – d, t – t, ni or ny – N, ti – T and di – D</w:t>
      </w:r>
    </w:p>
    <w:p w14:paraId="5EDEC915" w14:textId="77777777" w:rsidR="004C316C" w:rsidRDefault="00000000" w:rsidP="007B6875">
      <w:pPr>
        <w:pStyle w:val="ListParagraph"/>
        <w:numPr>
          <w:ilvl w:val="0"/>
          <w:numId w:val="2"/>
        </w:numPr>
        <w:spacing w:line="240" w:lineRule="auto"/>
      </w:pPr>
      <w:r>
        <w:t>s – s, r – r, l – l, si or sy – S, ri or ry – R and li or ly – L</w:t>
      </w:r>
    </w:p>
    <w:p w14:paraId="23D513E8" w14:textId="77777777" w:rsidR="004C316C" w:rsidRDefault="00000000" w:rsidP="007B6875">
      <w:pPr>
        <w:pStyle w:val="ListParagraph"/>
        <w:numPr>
          <w:ilvl w:val="0"/>
          <w:numId w:val="2"/>
        </w:numPr>
        <w:spacing w:line="240" w:lineRule="auto"/>
      </w:pPr>
      <w:r>
        <w:t>ch – c and j – j</w:t>
      </w:r>
    </w:p>
    <w:p w14:paraId="406966A0" w14:textId="77777777" w:rsidR="004C316C" w:rsidRDefault="00000000" w:rsidP="007B6875">
      <w:pPr>
        <w:pStyle w:val="ListParagraph"/>
        <w:numPr>
          <w:ilvl w:val="0"/>
          <w:numId w:val="2"/>
        </w:numPr>
        <w:spacing w:line="240" w:lineRule="auto"/>
      </w:pPr>
      <w:r>
        <w:t>ng – ñ, k – k, g – g, ngy – Ñ, ki – K and  gi – G</w:t>
      </w:r>
    </w:p>
    <w:p w14:paraId="2692DC92" w14:textId="77777777" w:rsidR="004C316C" w:rsidRDefault="00000000" w:rsidP="007B6875">
      <w:pPr>
        <w:pStyle w:val="ListParagraph"/>
        <w:numPr>
          <w:ilvl w:val="0"/>
          <w:numId w:val="2"/>
        </w:numPr>
        <w:spacing w:line="240" w:lineRule="auto"/>
      </w:pPr>
      <w:r>
        <w:t>y – y and w – w</w:t>
      </w:r>
    </w:p>
    <w:p w14:paraId="6B249BB6" w14:textId="77777777" w:rsidR="004C316C" w:rsidRDefault="00000000" w:rsidP="007B6875">
      <w:pPr>
        <w:pStyle w:val="ListParagraph"/>
        <w:numPr>
          <w:ilvl w:val="0"/>
          <w:numId w:val="2"/>
        </w:numPr>
        <w:spacing w:line="240" w:lineRule="auto"/>
      </w:pPr>
      <w:r>
        <w:t>h – h, hy – H and glottal stop – q</w:t>
      </w:r>
    </w:p>
    <w:p w14:paraId="76768AAD" w14:textId="77777777" w:rsidR="004C316C" w:rsidRDefault="00000000" w:rsidP="007B6875">
      <w:pPr>
        <w:pStyle w:val="ListParagraph"/>
        <w:numPr>
          <w:ilvl w:val="0"/>
          <w:numId w:val="2"/>
        </w:numPr>
        <w:spacing w:line="240" w:lineRule="auto"/>
      </w:pPr>
      <w:r>
        <w:t>a – a, i – i, u – u, e – e and o – o</w:t>
      </w:r>
    </w:p>
    <w:p w14:paraId="3CB30EE7" w14:textId="77777777" w:rsidR="004C316C" w:rsidRDefault="00000000" w:rsidP="007B6875">
      <w:pPr>
        <w:pStyle w:val="ListParagraph"/>
        <w:numPr>
          <w:ilvl w:val="0"/>
          <w:numId w:val="2"/>
        </w:numPr>
        <w:spacing w:line="240" w:lineRule="auto"/>
      </w:pPr>
      <w:r>
        <w:t>à – à, ì – i, ù – ù, è – è and ò – ò</w:t>
      </w:r>
    </w:p>
    <w:p w14:paraId="3C4F77BB" w14:textId="77777777" w:rsidR="004C316C" w:rsidRDefault="00000000" w:rsidP="007B6875">
      <w:pPr>
        <w:pStyle w:val="ListParagraph"/>
        <w:numPr>
          <w:ilvl w:val="0"/>
          <w:numId w:val="2"/>
        </w:numPr>
        <w:spacing w:line="240" w:lineRule="auto"/>
      </w:pPr>
      <w:r>
        <w:t>á – á, í – í, ú – ú, é – é and ó – ó</w:t>
      </w:r>
    </w:p>
    <w:p w14:paraId="4FB1032B" w14:textId="77777777" w:rsidR="004C316C" w:rsidRDefault="00000000" w:rsidP="007B6875">
      <w:pPr>
        <w:pStyle w:val="ListParagraph"/>
        <w:numPr>
          <w:ilvl w:val="0"/>
          <w:numId w:val="2"/>
        </w:numPr>
        <w:spacing w:line="240" w:lineRule="auto"/>
      </w:pPr>
      <w:r>
        <w:t>zero consonant – hyphen (-) and zero vowel – apostrophe (')</w:t>
      </w:r>
    </w:p>
    <w:p w14:paraId="54D37857" w14:textId="77777777" w:rsidR="004C316C" w:rsidRDefault="00000000" w:rsidP="007B6875">
      <w:pPr>
        <w:spacing w:line="240" w:lineRule="auto"/>
        <w:rPr>
          <w:b/>
          <w:bCs/>
        </w:rPr>
      </w:pPr>
      <w:r>
        <w:rPr>
          <w:b/>
          <w:bCs/>
        </w:rPr>
        <w:t>Spacing</w:t>
      </w:r>
    </w:p>
    <w:p w14:paraId="4FBC74C6" w14:textId="77777777" w:rsidR="004C316C" w:rsidRDefault="00000000" w:rsidP="007B6875">
      <w:pPr>
        <w:pStyle w:val="ListParagraph"/>
        <w:numPr>
          <w:ilvl w:val="0"/>
          <w:numId w:val="5"/>
        </w:numPr>
        <w:spacing w:line="240" w:lineRule="auto"/>
      </w:pPr>
      <w:r>
        <w:t>Press space once every after syllable and press space twice every after word.</w:t>
      </w:r>
    </w:p>
    <w:p w14:paraId="0BD8C199" w14:textId="77777777" w:rsidR="004C316C" w:rsidRDefault="00000000" w:rsidP="007B6875">
      <w:pPr>
        <w:pStyle w:val="ListParagraph"/>
        <w:numPr>
          <w:ilvl w:val="0"/>
          <w:numId w:val="5"/>
        </w:numPr>
        <w:spacing w:line="240" w:lineRule="auto"/>
      </w:pPr>
      <w:r>
        <w:t>Press space twice after stressed syllable or when a syllable has a glottal stop in the coda.</w:t>
      </w:r>
    </w:p>
    <w:p w14:paraId="1587D31E" w14:textId="00296938" w:rsidR="004C316C" w:rsidRDefault="004C316C" w:rsidP="007B6875">
      <w:pPr>
        <w:spacing w:line="240" w:lineRule="auto"/>
      </w:pPr>
    </w:p>
    <w:p w14:paraId="4FB64C1B" w14:textId="1F927B95" w:rsidR="007B6875" w:rsidRDefault="007B6875" w:rsidP="007B6875">
      <w:pPr>
        <w:spacing w:line="240" w:lineRule="auto"/>
      </w:pPr>
    </w:p>
    <w:p w14:paraId="519BC7D6" w14:textId="604E4C3C" w:rsidR="007B6875" w:rsidRDefault="007B6875" w:rsidP="007B6875">
      <w:pPr>
        <w:spacing w:line="240" w:lineRule="auto"/>
      </w:pPr>
    </w:p>
    <w:p w14:paraId="36CF7E6D" w14:textId="77777777" w:rsidR="007B6875" w:rsidRDefault="007B6875" w:rsidP="007B6875">
      <w:pPr>
        <w:spacing w:line="240" w:lineRule="auto"/>
      </w:pPr>
    </w:p>
    <w:p w14:paraId="16BAD2C9" w14:textId="77777777" w:rsidR="004C316C" w:rsidRDefault="00000000" w:rsidP="007B6875">
      <w:pPr>
        <w:spacing w:line="240" w:lineRule="auto"/>
        <w:rPr>
          <w:b/>
          <w:bCs/>
        </w:rPr>
      </w:pPr>
      <w:r>
        <w:rPr>
          <w:b/>
          <w:bCs/>
        </w:rPr>
        <w:lastRenderedPageBreak/>
        <w:t>Sample text in Sulat Hiligaynon</w:t>
      </w:r>
    </w:p>
    <w:p w14:paraId="183514EE" w14:textId="77777777" w:rsidR="004C316C" w:rsidRDefault="00000000" w:rsidP="007B6875">
      <w:pPr>
        <w:spacing w:line="240" w:lineRule="auto"/>
        <w:rPr>
          <w:b/>
          <w:bCs/>
        </w:rPr>
      </w:pPr>
      <w:r>
        <w:rPr>
          <w:noProof/>
        </w:rPr>
        <w:drawing>
          <wp:inline distT="0" distB="0" distL="0" distR="0" wp14:anchorId="3FC283EB" wp14:editId="6BD8DBD1">
            <wp:extent cx="4543425" cy="2552625"/>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6" cstate="print"/>
                    <a:srcRect/>
                    <a:stretch/>
                  </pic:blipFill>
                  <pic:spPr>
                    <a:xfrm>
                      <a:off x="0" y="0"/>
                      <a:ext cx="4564157" cy="2564273"/>
                    </a:xfrm>
                    <a:prstGeom prst="rect">
                      <a:avLst/>
                    </a:prstGeom>
                  </pic:spPr>
                </pic:pic>
              </a:graphicData>
            </a:graphic>
          </wp:inline>
        </w:drawing>
      </w:r>
    </w:p>
    <w:p w14:paraId="4770B2DF" w14:textId="77777777" w:rsidR="004C316C" w:rsidRDefault="00000000" w:rsidP="007B6875">
      <w:pPr>
        <w:spacing w:line="240" w:lineRule="auto"/>
      </w:pPr>
      <w:r>
        <w:rPr>
          <w:b/>
          <w:bCs/>
        </w:rPr>
        <w:t>Actual entry when using Hiligaynon keyboard</w:t>
      </w:r>
    </w:p>
    <w:p w14:paraId="444F7B46" w14:textId="77777777" w:rsidR="00261214" w:rsidRPr="00261214" w:rsidRDefault="00261214" w:rsidP="007B6875">
      <w:pPr>
        <w:pStyle w:val="NormalWeb"/>
        <w:rPr>
          <w:rFonts w:ascii="Sulat Hiligaynon" w:hAnsi="Sulat Hiligaynon" w:cs="Sulat Hiligaynon"/>
          <w:sz w:val="36"/>
          <w:szCs w:val="36"/>
        </w:rPr>
      </w:pPr>
      <w:r w:rsidRPr="00261214">
        <w:rPr>
          <w:rFonts w:ascii="Sulat Hiligaynon" w:hAnsi="Sulat Hiligaynon" w:cs="Sulat Hiligaynon"/>
          <w:sz w:val="36"/>
          <w:szCs w:val="36"/>
        </w:rPr>
        <w:t>qañ ta nan ña ma ña tah wo gin bun qag ña hil way kag may pag qal -al -ah ñay sa du ñog kag ka tah roñ -an. si lah gin hah tag -an siñ ka ba ñ'd -an -an kag kon sen Sa qa god mag bul -ul -eg -ay sa ka huh log -an sañ pag qul -uh tod -ay.</w:t>
      </w:r>
    </w:p>
    <w:p w14:paraId="546E352D" w14:textId="3852A4BA" w:rsidR="004C316C" w:rsidRPr="007B6875" w:rsidRDefault="00000000" w:rsidP="007B6875">
      <w:pPr>
        <w:spacing w:line="240" w:lineRule="auto"/>
      </w:pPr>
      <w:r>
        <w:rPr>
          <w:b/>
          <w:bCs/>
        </w:rPr>
        <w:t>Transliteration in Roman alphabet</w:t>
      </w:r>
      <w:r w:rsidR="007B6875">
        <w:br/>
      </w:r>
      <w:r>
        <w:t>Ang tanan nga mga tawo ginbun-ag nga hilway kag may pag-alalangay sa dungog kag katarongan. Sila ginhatagan sing kabang'danan kag konsensya agod magbululigay sa kahulogan sang pag-ulutoray.</w:t>
      </w:r>
    </w:p>
    <w:p w14:paraId="5037A969" w14:textId="13D7404A" w:rsidR="004C316C" w:rsidRPr="007B6875" w:rsidRDefault="00000000" w:rsidP="007B6875">
      <w:pPr>
        <w:spacing w:line="240" w:lineRule="auto"/>
        <w:rPr>
          <w:b/>
          <w:bCs/>
        </w:rPr>
      </w:pPr>
      <w:r>
        <w:rPr>
          <w:b/>
          <w:bCs/>
        </w:rPr>
        <w:t>Translation in English</w:t>
      </w:r>
      <w:r w:rsidR="007B6875">
        <w:rPr>
          <w:b/>
          <w:bCs/>
        </w:rPr>
        <w:br/>
      </w:r>
      <w:r>
        <w:t>All human beings are born free and equal in dignity and rights. They are endowed with reason and conscience and should act towards one another in a spirit of brotherhood.</w:t>
      </w:r>
      <w:r w:rsidR="007B6875">
        <w:br/>
      </w:r>
      <w:r w:rsidRPr="007B6875">
        <w:rPr>
          <w:i/>
          <w:iCs/>
        </w:rPr>
        <w:t>(Article 1 of the Universal Declaration of Human Rights)</w:t>
      </w:r>
    </w:p>
    <w:p w14:paraId="026AF01F" w14:textId="2C5764D1" w:rsidR="004C316C" w:rsidRDefault="00000000" w:rsidP="007B6875">
      <w:pPr>
        <w:spacing w:line="240" w:lineRule="auto"/>
      </w:pPr>
      <w:r>
        <w:t xml:space="preserve">If you have questions about this script you can contact Julius at </w:t>
      </w:r>
      <w:hyperlink r:id="rId7" w:history="1">
        <w:r w:rsidR="007404B5" w:rsidRPr="007404B5">
          <w:rPr>
            <w:rStyle w:val="Hyperlink"/>
          </w:rPr>
          <w:t>mailto:juliusdalum@yahoo.com</w:t>
        </w:r>
      </w:hyperlink>
      <w:r w:rsidR="007404B5">
        <w:t xml:space="preserve"> </w:t>
      </w:r>
      <w:r>
        <w:t xml:space="preserve">and </w:t>
      </w:r>
      <w:hyperlink r:id="rId8" w:history="1">
        <w:r w:rsidR="005B17B5">
          <w:rPr>
            <w:rStyle w:val="Hyperlink"/>
          </w:rPr>
          <w:t>mjuliusdalum87@gmail.com</w:t>
        </w:r>
      </w:hyperlink>
    </w:p>
    <w:p w14:paraId="45D3AC20" w14:textId="1028890F" w:rsidR="004C316C" w:rsidRDefault="00000000" w:rsidP="007B6875">
      <w:pPr>
        <w:spacing w:line="240" w:lineRule="auto"/>
      </w:pPr>
      <w:r>
        <w:t xml:space="preserve">For Sulat Hiligaynon ttf please download this </w:t>
      </w:r>
      <w:hyperlink r:id="rId9" w:history="1">
        <w:r w:rsidRPr="007404B5">
          <w:rPr>
            <w:rStyle w:val="Hyperlink"/>
          </w:rPr>
          <w:t>https://fontstruct.com/fontstructions/show/2234866/sulat-hiligaynon</w:t>
        </w:r>
      </w:hyperlink>
    </w:p>
    <w:p w14:paraId="647F165F" w14:textId="77777777" w:rsidR="004C316C" w:rsidRDefault="004C316C" w:rsidP="007B6875">
      <w:pPr>
        <w:spacing w:line="240" w:lineRule="auto"/>
      </w:pPr>
    </w:p>
    <w:sectPr w:rsidR="004C3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ulat Hiligaynon">
    <w:panose1 w:val="00000400000000000000"/>
    <w:charset w:val="00"/>
    <w:family w:val="modern"/>
    <w:notTrueType/>
    <w:pitch w:val="variable"/>
    <w:sig w:usb0="21000807" w:usb1="00000000" w:usb2="00000000" w:usb3="00000000" w:csb0="00010133" w:csb1="00000000"/>
  </w:font>
  <w:font w:name="Doulos SIL">
    <w:panose1 w:val="02000500070000020004"/>
    <w:charset w:val="00"/>
    <w:family w:val="auto"/>
    <w:pitch w:val="variable"/>
    <w:sig w:usb0="A00002FF" w:usb1="5200E1FF" w:usb2="02000029"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15:restartNumberingAfterBreak="0">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15:restartNumberingAfterBreak="0">
    <w:nsid w:val="00000002"/>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15:restartNumberingAfterBreak="0">
    <w:nsid w:val="00000003"/>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15:restartNumberingAfterBreak="0">
    <w:nsid w:val="0000000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15:restartNumberingAfterBreak="0">
    <w:nsid w:val="00000005"/>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15:restartNumberingAfterBreak="0">
    <w:nsid w:val="00000006"/>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15:restartNumberingAfterBreak="0">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15:restartNumberingAfterBreak="0">
    <w:nsid w:val="00000008"/>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9" w15:restartNumberingAfterBreak="0">
    <w:nsid w:val="00000009"/>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0" w15:restartNumberingAfterBreak="0">
    <w:nsid w:val="0000000A"/>
    <w:multiLevelType w:val="hybridMultilevel"/>
    <w:tmpl w:val="743A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B"/>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2" w15:restartNumberingAfterBreak="0">
    <w:nsid w:val="0000000C"/>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3" w15:restartNumberingAfterBreak="0">
    <w:nsid w:val="0000000D"/>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4" w15:restartNumberingAfterBreak="0">
    <w:nsid w:val="0000000E"/>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16cid:durableId="825627327">
    <w:abstractNumId w:val="14"/>
  </w:num>
  <w:num w:numId="2" w16cid:durableId="212083116">
    <w:abstractNumId w:val="11"/>
  </w:num>
  <w:num w:numId="3" w16cid:durableId="118765209">
    <w:abstractNumId w:val="1"/>
  </w:num>
  <w:num w:numId="4" w16cid:durableId="877278919">
    <w:abstractNumId w:val="7"/>
  </w:num>
  <w:num w:numId="5" w16cid:durableId="1368289304">
    <w:abstractNumId w:val="12"/>
  </w:num>
  <w:num w:numId="6" w16cid:durableId="2069719074">
    <w:abstractNumId w:val="13"/>
  </w:num>
  <w:num w:numId="7" w16cid:durableId="1752195296">
    <w:abstractNumId w:val="10"/>
  </w:num>
  <w:num w:numId="8" w16cid:durableId="1758095718">
    <w:abstractNumId w:val="2"/>
  </w:num>
  <w:num w:numId="9" w16cid:durableId="1258253483">
    <w:abstractNumId w:val="0"/>
  </w:num>
  <w:num w:numId="10" w16cid:durableId="1339504857">
    <w:abstractNumId w:val="8"/>
  </w:num>
  <w:num w:numId="11" w16cid:durableId="1694577089">
    <w:abstractNumId w:val="3"/>
  </w:num>
  <w:num w:numId="12" w16cid:durableId="97877710">
    <w:abstractNumId w:val="6"/>
  </w:num>
  <w:num w:numId="13" w16cid:durableId="1390886431">
    <w:abstractNumId w:val="5"/>
  </w:num>
  <w:num w:numId="14" w16cid:durableId="2107770443">
    <w:abstractNumId w:val="9"/>
  </w:num>
  <w:num w:numId="15" w16cid:durableId="1369524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6C"/>
    <w:rsid w:val="00053351"/>
    <w:rsid w:val="00065DD2"/>
    <w:rsid w:val="000D2BCC"/>
    <w:rsid w:val="001C5E2E"/>
    <w:rsid w:val="00261214"/>
    <w:rsid w:val="002F2EBF"/>
    <w:rsid w:val="00334C19"/>
    <w:rsid w:val="00350DDD"/>
    <w:rsid w:val="0035782D"/>
    <w:rsid w:val="003E0E87"/>
    <w:rsid w:val="0043505D"/>
    <w:rsid w:val="00451ED4"/>
    <w:rsid w:val="0049342F"/>
    <w:rsid w:val="004C316C"/>
    <w:rsid w:val="004E0263"/>
    <w:rsid w:val="005B17B5"/>
    <w:rsid w:val="00662BFE"/>
    <w:rsid w:val="00730006"/>
    <w:rsid w:val="007404B5"/>
    <w:rsid w:val="007B0318"/>
    <w:rsid w:val="007B6875"/>
    <w:rsid w:val="00802F09"/>
    <w:rsid w:val="009376AF"/>
    <w:rsid w:val="009A2FB4"/>
    <w:rsid w:val="00C12326"/>
    <w:rsid w:val="00DC0478"/>
    <w:rsid w:val="00E940A3"/>
    <w:rsid w:val="00EC61EA"/>
    <w:rsid w:val="00F7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431A9"/>
  <w15:docId w15:val="{AF3D22AC-FA57-4ED2-9A24-0339F2FD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6121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7404B5"/>
    <w:rPr>
      <w:color w:val="0000FF" w:themeColor="hyperlink"/>
      <w:u w:val="single"/>
    </w:rPr>
  </w:style>
  <w:style w:type="character" w:styleId="UnresolvedMention">
    <w:name w:val="Unresolved Mention"/>
    <w:basedOn w:val="DefaultParagraphFont"/>
    <w:uiPriority w:val="99"/>
    <w:semiHidden/>
    <w:unhideWhenUsed/>
    <w:rsid w:val="0074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7398">
      <w:bodyDiv w:val="1"/>
      <w:marLeft w:val="0"/>
      <w:marRight w:val="0"/>
      <w:marTop w:val="0"/>
      <w:marBottom w:val="0"/>
      <w:divBdr>
        <w:top w:val="none" w:sz="0" w:space="0" w:color="auto"/>
        <w:left w:val="none" w:sz="0" w:space="0" w:color="auto"/>
        <w:bottom w:val="none" w:sz="0" w:space="0" w:color="auto"/>
        <w:right w:val="none" w:sz="0" w:space="0" w:color="auto"/>
      </w:divBdr>
    </w:div>
    <w:div w:id="1635065916">
      <w:bodyDiv w:val="1"/>
      <w:marLeft w:val="0"/>
      <w:marRight w:val="0"/>
      <w:marTop w:val="0"/>
      <w:marBottom w:val="0"/>
      <w:divBdr>
        <w:top w:val="none" w:sz="0" w:space="0" w:color="auto"/>
        <w:left w:val="none" w:sz="0" w:space="0" w:color="auto"/>
        <w:bottom w:val="none" w:sz="0" w:space="0" w:color="auto"/>
        <w:right w:val="none" w:sz="0" w:space="0" w:color="auto"/>
      </w:divBdr>
    </w:div>
    <w:div w:id="1670139710">
      <w:bodyDiv w:val="1"/>
      <w:marLeft w:val="0"/>
      <w:marRight w:val="0"/>
      <w:marTop w:val="0"/>
      <w:marBottom w:val="0"/>
      <w:divBdr>
        <w:top w:val="none" w:sz="0" w:space="0" w:color="auto"/>
        <w:left w:val="none" w:sz="0" w:space="0" w:color="auto"/>
        <w:bottom w:val="none" w:sz="0" w:space="0" w:color="auto"/>
        <w:right w:val="none" w:sz="0" w:space="0" w:color="auto"/>
      </w:divBdr>
    </w:div>
    <w:div w:id="186936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uliusdalum87@gmail.com" TargetMode="External"/><Relationship Id="rId3" Type="http://schemas.openxmlformats.org/officeDocument/2006/relationships/settings" Target="settings.xml"/><Relationship Id="rId7" Type="http://schemas.openxmlformats.org/officeDocument/2006/relationships/hyperlink" Target="mailto:juliusdalu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ntstruct.com/fontstructions/show/2234866/sulat-hiligay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vivo 1609</dc:creator>
  <cp:lastModifiedBy>Simon Ager</cp:lastModifiedBy>
  <cp:revision>2</cp:revision>
  <cp:lastPrinted>2023-02-10T15:09:00Z</cp:lastPrinted>
  <dcterms:created xsi:type="dcterms:W3CDTF">2023-02-10T15:11:00Z</dcterms:created>
  <dcterms:modified xsi:type="dcterms:W3CDTF">2023-02-10T15:11:00Z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99cb1fd737854163a724375ec97cbbd6</vt:lpwstr>
  </property>
</Properties>
</file>